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78D6F" w14:textId="721C2E3C" w:rsidR="00F1629F" w:rsidRPr="00D4508D" w:rsidRDefault="00D4508D">
      <w:pPr>
        <w:rPr>
          <w:b/>
          <w:sz w:val="36"/>
          <w:szCs w:val="36"/>
        </w:rPr>
      </w:pPr>
      <w:r w:rsidRPr="00D4508D">
        <w:rPr>
          <w:b/>
          <w:sz w:val="36"/>
          <w:szCs w:val="36"/>
        </w:rPr>
        <w:t>Faculty Award List</w:t>
      </w:r>
      <w:r w:rsidR="00304BAD">
        <w:rPr>
          <w:b/>
          <w:sz w:val="36"/>
          <w:szCs w:val="36"/>
        </w:rPr>
        <w:tab/>
      </w:r>
      <w:r w:rsidR="00304BAD">
        <w:rPr>
          <w:b/>
          <w:sz w:val="36"/>
          <w:szCs w:val="36"/>
        </w:rPr>
        <w:tab/>
      </w:r>
      <w:r w:rsidR="00304BAD">
        <w:rPr>
          <w:b/>
          <w:sz w:val="36"/>
          <w:szCs w:val="36"/>
        </w:rPr>
        <w:tab/>
      </w:r>
      <w:r w:rsidR="00304BAD">
        <w:rPr>
          <w:b/>
          <w:sz w:val="36"/>
          <w:szCs w:val="36"/>
        </w:rPr>
        <w:tab/>
      </w:r>
      <w:r w:rsidR="00304BAD">
        <w:rPr>
          <w:b/>
          <w:sz w:val="36"/>
          <w:szCs w:val="36"/>
        </w:rPr>
        <w:tab/>
      </w:r>
      <w:r w:rsidR="00304BAD" w:rsidRPr="00304BAD">
        <w:rPr>
          <w:b/>
          <w:sz w:val="20"/>
          <w:szCs w:val="20"/>
        </w:rPr>
        <w:t>TBC</w:t>
      </w:r>
      <w:r w:rsidR="00304BAD" w:rsidRPr="00304BAD">
        <w:rPr>
          <w:sz w:val="20"/>
          <w:szCs w:val="20"/>
        </w:rPr>
        <w:t xml:space="preserve"> = competition details not made available at time of </w:t>
      </w:r>
      <w:r w:rsidR="00304BAD">
        <w:rPr>
          <w:sz w:val="20"/>
          <w:szCs w:val="20"/>
        </w:rPr>
        <w:t xml:space="preserve">document </w:t>
      </w:r>
      <w:r w:rsidR="00304BAD" w:rsidRPr="00304BAD">
        <w:rPr>
          <w:sz w:val="20"/>
          <w:szCs w:val="20"/>
        </w:rPr>
        <w:t>update</w:t>
      </w:r>
    </w:p>
    <w:tbl>
      <w:tblPr>
        <w:tblW w:w="507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366"/>
        <w:gridCol w:w="1749"/>
        <w:gridCol w:w="8100"/>
        <w:gridCol w:w="1530"/>
        <w:gridCol w:w="1980"/>
      </w:tblGrid>
      <w:tr w:rsidR="007929AB" w:rsidRPr="00E3708B" w14:paraId="3A23E0E3" w14:textId="77777777" w:rsidTr="00F02046">
        <w:trPr>
          <w:tblHeader/>
          <w:tblCellSpacing w:w="15" w:type="dxa"/>
        </w:trPr>
        <w:tc>
          <w:tcPr>
            <w:tcW w:w="1321" w:type="dxa"/>
            <w:shd w:val="clear" w:color="auto" w:fill="DDD9C3" w:themeFill="background2" w:themeFillShade="E6"/>
            <w:hideMark/>
          </w:tcPr>
          <w:p w14:paraId="1022760C" w14:textId="77777777" w:rsidR="0089001D" w:rsidRPr="00E3708B" w:rsidRDefault="0089001D" w:rsidP="00601EA5">
            <w:pPr>
              <w:spacing w:after="0" w:line="240" w:lineRule="auto"/>
              <w:rPr>
                <w:b/>
              </w:rPr>
            </w:pPr>
            <w:r w:rsidRPr="00E3708B">
              <w:rPr>
                <w:b/>
              </w:rPr>
              <w:t>Award Title</w:t>
            </w:r>
          </w:p>
        </w:tc>
        <w:tc>
          <w:tcPr>
            <w:tcW w:w="1719" w:type="dxa"/>
            <w:shd w:val="clear" w:color="auto" w:fill="DDD9C3" w:themeFill="background2" w:themeFillShade="E6"/>
          </w:tcPr>
          <w:p w14:paraId="15176BB3" w14:textId="77777777" w:rsidR="0089001D" w:rsidRPr="00E3708B" w:rsidRDefault="0089001D" w:rsidP="00601EA5">
            <w:pPr>
              <w:spacing w:after="0" w:line="240" w:lineRule="auto"/>
              <w:rPr>
                <w:b/>
              </w:rPr>
            </w:pPr>
            <w:r w:rsidRPr="00E3708B">
              <w:rPr>
                <w:b/>
              </w:rPr>
              <w:t>Managed by / Sponsor</w:t>
            </w:r>
          </w:p>
        </w:tc>
        <w:tc>
          <w:tcPr>
            <w:tcW w:w="8070" w:type="dxa"/>
            <w:shd w:val="clear" w:color="auto" w:fill="DDD9C3" w:themeFill="background2" w:themeFillShade="E6"/>
            <w:hideMark/>
          </w:tcPr>
          <w:p w14:paraId="3E8B747D" w14:textId="77777777" w:rsidR="0089001D" w:rsidRPr="00E3708B" w:rsidRDefault="0089001D" w:rsidP="0026605B">
            <w:pPr>
              <w:spacing w:after="0" w:line="240" w:lineRule="auto"/>
              <w:jc w:val="center"/>
              <w:rPr>
                <w:b/>
              </w:rPr>
            </w:pPr>
            <w:r w:rsidRPr="00E3708B">
              <w:rPr>
                <w:b/>
              </w:rPr>
              <w:t>Description</w:t>
            </w:r>
          </w:p>
        </w:tc>
        <w:tc>
          <w:tcPr>
            <w:tcW w:w="1500" w:type="dxa"/>
            <w:shd w:val="clear" w:color="auto" w:fill="DDD9C3" w:themeFill="background2" w:themeFillShade="E6"/>
            <w:hideMark/>
          </w:tcPr>
          <w:p w14:paraId="0700BDAC" w14:textId="77777777" w:rsidR="0089001D" w:rsidRPr="00E3708B" w:rsidRDefault="0089001D" w:rsidP="00601EA5">
            <w:pPr>
              <w:spacing w:after="0" w:line="240" w:lineRule="auto"/>
              <w:rPr>
                <w:b/>
              </w:rPr>
            </w:pPr>
            <w:r w:rsidRPr="00E3708B">
              <w:rPr>
                <w:b/>
              </w:rPr>
              <w:t>Keyword(s)</w:t>
            </w:r>
          </w:p>
        </w:tc>
        <w:tc>
          <w:tcPr>
            <w:tcW w:w="1935" w:type="dxa"/>
            <w:shd w:val="clear" w:color="auto" w:fill="DDD9C3" w:themeFill="background2" w:themeFillShade="E6"/>
            <w:hideMark/>
          </w:tcPr>
          <w:p w14:paraId="3F24A7AC" w14:textId="77777777" w:rsidR="0089001D" w:rsidRPr="00E3708B" w:rsidRDefault="0089001D" w:rsidP="00601EA5">
            <w:pPr>
              <w:spacing w:after="0" w:line="240" w:lineRule="auto"/>
              <w:rPr>
                <w:b/>
              </w:rPr>
            </w:pPr>
            <w:r w:rsidRPr="00E3708B">
              <w:rPr>
                <w:b/>
              </w:rPr>
              <w:t>Application Deadline</w:t>
            </w:r>
          </w:p>
          <w:p w14:paraId="7C4155CF" w14:textId="77777777" w:rsidR="0089001D" w:rsidRPr="00E3708B" w:rsidRDefault="0089001D" w:rsidP="00601EA5">
            <w:pPr>
              <w:spacing w:after="0" w:line="240" w:lineRule="auto"/>
              <w:rPr>
                <w:b/>
                <w:sz w:val="10"/>
                <w:szCs w:val="10"/>
              </w:rPr>
            </w:pPr>
          </w:p>
          <w:p w14:paraId="7185EEB7" w14:textId="77777777" w:rsidR="0089001D" w:rsidRPr="00E3708B" w:rsidRDefault="0089001D" w:rsidP="00601EA5">
            <w:pPr>
              <w:spacing w:after="0" w:line="240" w:lineRule="auto"/>
              <w:rPr>
                <w:b/>
              </w:rPr>
            </w:pPr>
            <w:r w:rsidRPr="00E3708B">
              <w:rPr>
                <w:b/>
              </w:rPr>
              <w:t>(TBC = date to be confirmed)</w:t>
            </w:r>
          </w:p>
        </w:tc>
      </w:tr>
      <w:tr w:rsidR="007929AB" w:rsidRPr="003429AB" w14:paraId="73664767" w14:textId="77777777" w:rsidTr="00F02046">
        <w:trPr>
          <w:tblCellSpacing w:w="15" w:type="dxa"/>
        </w:trPr>
        <w:tc>
          <w:tcPr>
            <w:tcW w:w="1321" w:type="dxa"/>
            <w:shd w:val="clear" w:color="auto" w:fill="auto"/>
            <w:hideMark/>
          </w:tcPr>
          <w:p w14:paraId="61C4A5D6" w14:textId="01F2003E" w:rsidR="0089001D" w:rsidRPr="003429AB" w:rsidRDefault="008E377E" w:rsidP="008C0486">
            <w:pPr>
              <w:spacing w:after="0" w:line="240" w:lineRule="auto"/>
            </w:pPr>
            <w:hyperlink r:id="rId8" w:tgtFrame="_blank" w:history="1">
              <w:r w:rsidR="0089001D" w:rsidRPr="002751CB">
                <w:t>New Scholar Fund</w:t>
              </w:r>
            </w:hyperlink>
            <w:r w:rsidR="0089001D" w:rsidRPr="002751CB">
              <w:t>/</w:t>
            </w:r>
            <w:r w:rsidR="00C4716F">
              <w:t xml:space="preserve"> </w:t>
            </w:r>
            <w:r w:rsidR="0089001D" w:rsidRPr="002751CB">
              <w:t>Fellowship</w:t>
            </w:r>
          </w:p>
        </w:tc>
        <w:tc>
          <w:tcPr>
            <w:tcW w:w="1719" w:type="dxa"/>
          </w:tcPr>
          <w:p w14:paraId="501AF84E" w14:textId="77777777" w:rsidR="0089001D" w:rsidRPr="003429AB" w:rsidRDefault="0089001D" w:rsidP="00601EA5">
            <w:pPr>
              <w:spacing w:after="0" w:line="240" w:lineRule="auto"/>
            </w:pPr>
            <w:r w:rsidRPr="003429AB">
              <w:t>The Canadian Society for the Study of Education (CSSE)</w:t>
            </w:r>
          </w:p>
        </w:tc>
        <w:tc>
          <w:tcPr>
            <w:tcW w:w="8070" w:type="dxa"/>
            <w:shd w:val="clear" w:color="auto" w:fill="auto"/>
            <w:hideMark/>
          </w:tcPr>
          <w:p w14:paraId="35B4A1F3" w14:textId="77777777" w:rsidR="0089001D" w:rsidRDefault="0089001D" w:rsidP="00601EA5">
            <w:pPr>
              <w:spacing w:after="0" w:line="240" w:lineRule="auto"/>
            </w:pPr>
            <w:r w:rsidRPr="003429AB">
              <w:t>The Canadian Society for the Study of Education (CSSE) was established to gain recognition for Education and research support for individuals worki</w:t>
            </w:r>
            <w:r>
              <w:t xml:space="preserve">ng in the field. </w:t>
            </w:r>
          </w:p>
          <w:p w14:paraId="6DB5CA68" w14:textId="77777777" w:rsidR="0089001D" w:rsidRDefault="0089001D" w:rsidP="00601EA5">
            <w:pPr>
              <w:spacing w:after="0" w:line="240" w:lineRule="auto"/>
            </w:pPr>
          </w:p>
          <w:p w14:paraId="7222DD88" w14:textId="77777777" w:rsidR="0089001D" w:rsidRDefault="0089001D" w:rsidP="00601EA5">
            <w:pPr>
              <w:spacing w:after="0" w:line="240" w:lineRule="auto"/>
            </w:pPr>
            <w:r>
              <w:t>T</w:t>
            </w:r>
            <w:r w:rsidRPr="008C0486">
              <w:t>he Fund will offer a series of CSSE New Scholar Fellowships open to full-time, tenure-track Assistant Professors in Education in an academic unit in Canada.  The Fellowships provide support for travel to the CSSE Annual Conference, registration, and accommodation.  Fellowship will be recognized at the Society’s Annual General Meeting.</w:t>
            </w:r>
          </w:p>
          <w:p w14:paraId="3E999E05" w14:textId="77777777" w:rsidR="0089001D" w:rsidRDefault="0089001D" w:rsidP="00601EA5">
            <w:pPr>
              <w:spacing w:after="0" w:line="240" w:lineRule="auto"/>
            </w:pPr>
          </w:p>
          <w:p w14:paraId="26500A26" w14:textId="77777777" w:rsidR="0089001D" w:rsidRDefault="0089001D" w:rsidP="00601EA5">
            <w:pPr>
              <w:spacing w:after="0" w:line="240" w:lineRule="auto"/>
              <w:rPr>
                <w:rStyle w:val="Hyperlink"/>
              </w:rPr>
            </w:pPr>
            <w:r w:rsidRPr="00561C39">
              <w:t>More information at:</w:t>
            </w:r>
            <w:r>
              <w:t xml:space="preserve"> </w:t>
            </w:r>
            <w:hyperlink r:id="rId9" w:history="1">
              <w:r w:rsidRPr="00E1683A">
                <w:rPr>
                  <w:rStyle w:val="Hyperlink"/>
                </w:rPr>
                <w:t>http://www.csse-scee.ca/awards/about/csse_new_scholar_fund</w:t>
              </w:r>
            </w:hyperlink>
          </w:p>
          <w:p w14:paraId="67A20F98" w14:textId="77777777" w:rsidR="0089001D" w:rsidRDefault="00320283" w:rsidP="00601EA5">
            <w:pPr>
              <w:spacing w:after="0" w:line="240" w:lineRule="auto"/>
            </w:pPr>
            <w:hyperlink r:id="rId10" w:history="1">
              <w:r w:rsidR="0089001D" w:rsidRPr="00DD4757">
                <w:rPr>
                  <w:rStyle w:val="Hyperlink"/>
                </w:rPr>
                <w:t>http://www.csse-scee.ca/awards/about/csse_new_scholar_fellowship</w:t>
              </w:r>
            </w:hyperlink>
            <w:r w:rsidR="0089001D">
              <w:t xml:space="preserve"> </w:t>
            </w:r>
          </w:p>
          <w:p w14:paraId="4F3D3879" w14:textId="77777777" w:rsidR="0089001D" w:rsidRPr="003429AB" w:rsidRDefault="0089001D" w:rsidP="00601EA5">
            <w:pPr>
              <w:spacing w:after="0" w:line="240" w:lineRule="auto"/>
            </w:pPr>
          </w:p>
        </w:tc>
        <w:tc>
          <w:tcPr>
            <w:tcW w:w="1500" w:type="dxa"/>
            <w:shd w:val="clear" w:color="auto" w:fill="auto"/>
            <w:hideMark/>
          </w:tcPr>
          <w:p w14:paraId="7AAC5644" w14:textId="77777777" w:rsidR="0089001D" w:rsidRDefault="0089001D" w:rsidP="00601EA5">
            <w:pPr>
              <w:spacing w:after="0" w:line="240" w:lineRule="auto"/>
            </w:pPr>
            <w:r>
              <w:t>Canada</w:t>
            </w:r>
          </w:p>
          <w:p w14:paraId="691B73F1" w14:textId="77777777" w:rsidR="0089001D" w:rsidRDefault="0089001D" w:rsidP="00601EA5">
            <w:pPr>
              <w:spacing w:after="0" w:line="240" w:lineRule="auto"/>
            </w:pPr>
            <w:r>
              <w:t>Early career</w:t>
            </w:r>
          </w:p>
          <w:p w14:paraId="40766684" w14:textId="2DD79BC3" w:rsidR="00A2411B" w:rsidRPr="003429AB" w:rsidRDefault="00A2411B" w:rsidP="00601EA5">
            <w:pPr>
              <w:spacing w:after="0" w:line="240" w:lineRule="auto"/>
            </w:pPr>
          </w:p>
        </w:tc>
        <w:tc>
          <w:tcPr>
            <w:tcW w:w="1935" w:type="dxa"/>
            <w:shd w:val="clear" w:color="auto" w:fill="auto"/>
            <w:hideMark/>
          </w:tcPr>
          <w:p w14:paraId="0DA0F867" w14:textId="1F89BFC0" w:rsidR="0089001D" w:rsidRPr="003429AB" w:rsidRDefault="0089001D" w:rsidP="00601EA5">
            <w:pPr>
              <w:spacing w:after="0" w:line="240" w:lineRule="auto"/>
            </w:pPr>
            <w:r>
              <w:t>Ongoing</w:t>
            </w:r>
          </w:p>
        </w:tc>
      </w:tr>
      <w:tr w:rsidR="003B748C" w:rsidRPr="003429AB" w14:paraId="0A1C0C39" w14:textId="77777777" w:rsidTr="00F02046">
        <w:trPr>
          <w:tblCellSpacing w:w="15" w:type="dxa"/>
        </w:trPr>
        <w:tc>
          <w:tcPr>
            <w:tcW w:w="1321" w:type="dxa"/>
            <w:shd w:val="clear" w:color="auto" w:fill="auto"/>
          </w:tcPr>
          <w:p w14:paraId="09399ED1" w14:textId="710DA652" w:rsidR="003B748C" w:rsidRDefault="003B748C" w:rsidP="00601EA5">
            <w:pPr>
              <w:spacing w:after="0" w:line="240" w:lineRule="auto"/>
            </w:pPr>
            <w:r>
              <w:t>The Order of Canada</w:t>
            </w:r>
          </w:p>
        </w:tc>
        <w:tc>
          <w:tcPr>
            <w:tcW w:w="1719" w:type="dxa"/>
          </w:tcPr>
          <w:p w14:paraId="028E7632" w14:textId="60F75110" w:rsidR="003B748C" w:rsidRPr="003429AB" w:rsidRDefault="003B748C" w:rsidP="00601EA5">
            <w:pPr>
              <w:spacing w:after="0" w:line="240" w:lineRule="auto"/>
            </w:pPr>
            <w:r>
              <w:t>The Governor General of Canada</w:t>
            </w:r>
          </w:p>
        </w:tc>
        <w:tc>
          <w:tcPr>
            <w:tcW w:w="8070" w:type="dxa"/>
            <w:shd w:val="clear" w:color="auto" w:fill="auto"/>
          </w:tcPr>
          <w:p w14:paraId="1CEAE9AA" w14:textId="00784F96" w:rsidR="00ED5C9F" w:rsidRDefault="00ED5C9F" w:rsidP="00601EA5">
            <w:pPr>
              <w:spacing w:after="0" w:line="240" w:lineRule="auto"/>
              <w:rPr>
                <w:lang w:val="en"/>
              </w:rPr>
            </w:pPr>
            <w:r>
              <w:rPr>
                <w:lang w:val="en"/>
              </w:rPr>
              <w:t>The Order of Canada is the cornerstone of the Canadian Honours System, and recognizes outstanding achievement, dedication to the community and service to the nation. The Order recognizes people in all sectors of Canadian society.</w:t>
            </w:r>
          </w:p>
          <w:p w14:paraId="5344E6B0" w14:textId="77777777" w:rsidR="00ED5C9F" w:rsidRDefault="00ED5C9F" w:rsidP="00601EA5">
            <w:pPr>
              <w:spacing w:after="0" w:line="240" w:lineRule="auto"/>
              <w:rPr>
                <w:lang w:val="en"/>
              </w:rPr>
            </w:pPr>
          </w:p>
          <w:p w14:paraId="1552BF46" w14:textId="5FBBFDE0" w:rsidR="00ED5C9F" w:rsidRDefault="00ED5C9F" w:rsidP="00601EA5">
            <w:pPr>
              <w:spacing w:after="0" w:line="240" w:lineRule="auto"/>
            </w:pPr>
            <w:r>
              <w:rPr>
                <w:lang w:val="en"/>
              </w:rPr>
              <w:t>Any Canadian is welcome to nominate a deserving individual as a candidate for appointment to the Order of Canada. All living Canadians are eligible for the Order of Canada, with the exception of federal and provincial politicians and judges while in office.</w:t>
            </w:r>
          </w:p>
          <w:p w14:paraId="7B12F140" w14:textId="77777777" w:rsidR="00ED5C9F" w:rsidRDefault="00ED5C9F" w:rsidP="00601EA5">
            <w:pPr>
              <w:spacing w:after="0" w:line="240" w:lineRule="auto"/>
            </w:pPr>
          </w:p>
          <w:p w14:paraId="20BE23EE" w14:textId="6BAC8735" w:rsidR="003B748C" w:rsidRDefault="00ED5C9F" w:rsidP="00601EA5">
            <w:pPr>
              <w:spacing w:after="0" w:line="240" w:lineRule="auto"/>
            </w:pPr>
            <w:r>
              <w:t xml:space="preserve">More information at: </w:t>
            </w:r>
            <w:hyperlink r:id="rId11" w:history="1">
              <w:r w:rsidRPr="00402289">
                <w:rPr>
                  <w:rStyle w:val="Hyperlink"/>
                </w:rPr>
                <w:t>http://www.gg.ca/document.aspx?id=14940&amp;lan=eng</w:t>
              </w:r>
            </w:hyperlink>
            <w:r>
              <w:t xml:space="preserve"> </w:t>
            </w:r>
          </w:p>
          <w:p w14:paraId="2E590D78" w14:textId="516EA634" w:rsidR="00ED5C9F" w:rsidRPr="003429AB" w:rsidRDefault="00ED5C9F" w:rsidP="00601EA5">
            <w:pPr>
              <w:spacing w:after="0" w:line="240" w:lineRule="auto"/>
            </w:pPr>
          </w:p>
        </w:tc>
        <w:tc>
          <w:tcPr>
            <w:tcW w:w="1500" w:type="dxa"/>
            <w:shd w:val="clear" w:color="auto" w:fill="auto"/>
          </w:tcPr>
          <w:p w14:paraId="29667C01" w14:textId="2291ED2F" w:rsidR="003B748C" w:rsidRDefault="00ED5C9F" w:rsidP="00601EA5">
            <w:pPr>
              <w:spacing w:after="0" w:line="240" w:lineRule="auto"/>
            </w:pPr>
            <w:r>
              <w:t>Canada</w:t>
            </w:r>
          </w:p>
        </w:tc>
        <w:tc>
          <w:tcPr>
            <w:tcW w:w="1935" w:type="dxa"/>
            <w:shd w:val="clear" w:color="auto" w:fill="auto"/>
          </w:tcPr>
          <w:p w14:paraId="5BB000D0" w14:textId="33B279CC" w:rsidR="003B748C" w:rsidRPr="003429AB" w:rsidRDefault="003B748C" w:rsidP="00D36AB6">
            <w:pPr>
              <w:spacing w:after="0" w:line="240" w:lineRule="auto"/>
            </w:pPr>
            <w:r>
              <w:t>Ongoing</w:t>
            </w:r>
          </w:p>
        </w:tc>
      </w:tr>
      <w:tr w:rsidR="008D4CA0" w:rsidRPr="003429AB" w14:paraId="05330571" w14:textId="77777777" w:rsidTr="00F02046">
        <w:trPr>
          <w:tblCellSpacing w:w="15" w:type="dxa"/>
        </w:trPr>
        <w:tc>
          <w:tcPr>
            <w:tcW w:w="1321" w:type="dxa"/>
            <w:shd w:val="clear" w:color="auto" w:fill="auto"/>
          </w:tcPr>
          <w:p w14:paraId="71F61C4F" w14:textId="1164787A" w:rsidR="008D4CA0" w:rsidRDefault="008D4CA0" w:rsidP="00601EA5">
            <w:pPr>
              <w:spacing w:after="0" w:line="240" w:lineRule="auto"/>
            </w:pPr>
            <w:r>
              <w:t>Volvo Environment Prize Foundation</w:t>
            </w:r>
          </w:p>
        </w:tc>
        <w:tc>
          <w:tcPr>
            <w:tcW w:w="1719" w:type="dxa"/>
          </w:tcPr>
          <w:p w14:paraId="09A8E77B" w14:textId="4002C23F" w:rsidR="008D4CA0" w:rsidRPr="003429AB" w:rsidRDefault="008D4CA0" w:rsidP="00601EA5">
            <w:pPr>
              <w:spacing w:after="0" w:line="240" w:lineRule="auto"/>
            </w:pPr>
            <w:r>
              <w:t>The Volvo Environment Prize Foundation</w:t>
            </w:r>
          </w:p>
        </w:tc>
        <w:tc>
          <w:tcPr>
            <w:tcW w:w="8070" w:type="dxa"/>
            <w:shd w:val="clear" w:color="auto" w:fill="auto"/>
          </w:tcPr>
          <w:p w14:paraId="2D78ABBF" w14:textId="231D8EFA" w:rsidR="008D4CA0" w:rsidRDefault="008D4CA0" w:rsidP="00601EA5">
            <w:pPr>
              <w:spacing w:after="0" w:line="240" w:lineRule="auto"/>
            </w:pPr>
            <w:r w:rsidRPr="008D4CA0">
              <w:t>The Volvo Environment Prize is awarded for: "Outstanding innovations or scientific discoveries, which in broad terms fall within the environmental field." Laureates represent all fields of environmental and sustainability studies and initiatives.</w:t>
            </w:r>
          </w:p>
          <w:p w14:paraId="096178C2" w14:textId="77777777" w:rsidR="008D4CA0" w:rsidRDefault="008D4CA0" w:rsidP="00601EA5">
            <w:pPr>
              <w:spacing w:after="0" w:line="240" w:lineRule="auto"/>
            </w:pPr>
          </w:p>
          <w:p w14:paraId="2FC51900" w14:textId="6AAC969F" w:rsidR="008D4CA0" w:rsidRPr="003429AB" w:rsidRDefault="008D4CA0" w:rsidP="00601EA5">
            <w:pPr>
              <w:spacing w:after="0" w:line="240" w:lineRule="auto"/>
            </w:pPr>
            <w:r>
              <w:t xml:space="preserve">More information at: </w:t>
            </w:r>
            <w:hyperlink r:id="rId12" w:history="1">
              <w:r w:rsidRPr="00402289">
                <w:rPr>
                  <w:rStyle w:val="Hyperlink"/>
                </w:rPr>
                <w:t>http://www.environment-prize.com/</w:t>
              </w:r>
            </w:hyperlink>
            <w:r>
              <w:t xml:space="preserve"> </w:t>
            </w:r>
          </w:p>
        </w:tc>
        <w:tc>
          <w:tcPr>
            <w:tcW w:w="1500" w:type="dxa"/>
            <w:shd w:val="clear" w:color="auto" w:fill="auto"/>
          </w:tcPr>
          <w:p w14:paraId="375CDB22" w14:textId="6C0596D7" w:rsidR="008D4CA0" w:rsidRDefault="008D4CA0" w:rsidP="00601EA5">
            <w:pPr>
              <w:spacing w:after="0" w:line="240" w:lineRule="auto"/>
            </w:pPr>
            <w:r>
              <w:t>Environment</w:t>
            </w:r>
          </w:p>
        </w:tc>
        <w:tc>
          <w:tcPr>
            <w:tcW w:w="1935" w:type="dxa"/>
            <w:shd w:val="clear" w:color="auto" w:fill="auto"/>
          </w:tcPr>
          <w:p w14:paraId="004F81CB" w14:textId="566E998D" w:rsidR="008D4CA0" w:rsidRPr="003429AB" w:rsidRDefault="008D4CA0" w:rsidP="00D36AB6">
            <w:pPr>
              <w:spacing w:after="0" w:line="240" w:lineRule="auto"/>
            </w:pPr>
            <w:r>
              <w:t>2017-01-10</w:t>
            </w:r>
          </w:p>
        </w:tc>
      </w:tr>
      <w:tr w:rsidR="007929AB" w:rsidRPr="003429AB" w14:paraId="1F40A77E" w14:textId="77777777" w:rsidTr="00F02046">
        <w:trPr>
          <w:tblCellSpacing w:w="15" w:type="dxa"/>
        </w:trPr>
        <w:tc>
          <w:tcPr>
            <w:tcW w:w="1321" w:type="dxa"/>
            <w:shd w:val="clear" w:color="auto" w:fill="auto"/>
            <w:hideMark/>
          </w:tcPr>
          <w:p w14:paraId="35CE3F44" w14:textId="77777777" w:rsidR="0089001D" w:rsidRPr="003429AB" w:rsidRDefault="008E377E" w:rsidP="00601EA5">
            <w:pPr>
              <w:spacing w:after="0" w:line="240" w:lineRule="auto"/>
            </w:pPr>
            <w:hyperlink r:id="rId13" w:tgtFrame="_blank" w:history="1">
              <w:r w:rsidR="0089001D" w:rsidRPr="003429AB">
                <w:t>Lifetime Achievement in Qualitative Inquiry</w:t>
              </w:r>
            </w:hyperlink>
          </w:p>
        </w:tc>
        <w:tc>
          <w:tcPr>
            <w:tcW w:w="1719" w:type="dxa"/>
          </w:tcPr>
          <w:p w14:paraId="445DEF7E" w14:textId="77777777" w:rsidR="0089001D" w:rsidRPr="003429AB" w:rsidRDefault="0089001D" w:rsidP="00601EA5">
            <w:pPr>
              <w:spacing w:after="0" w:line="240" w:lineRule="auto"/>
            </w:pPr>
            <w:r w:rsidRPr="003429AB">
              <w:t>Congress of Qualitative Inquiry (ICQI)</w:t>
            </w:r>
          </w:p>
        </w:tc>
        <w:tc>
          <w:tcPr>
            <w:tcW w:w="8070" w:type="dxa"/>
            <w:shd w:val="clear" w:color="auto" w:fill="auto"/>
            <w:hideMark/>
          </w:tcPr>
          <w:p w14:paraId="62B97BCE" w14:textId="77777777" w:rsidR="0089001D" w:rsidRDefault="0089001D" w:rsidP="00601EA5">
            <w:pPr>
              <w:spacing w:after="0" w:line="240" w:lineRule="auto"/>
            </w:pPr>
            <w:r w:rsidRPr="003429AB">
              <w:t xml:space="preserve">The award is conferred annually to a member of the qualitative and ethnographic community for lifetime contributions to the methods, theory, practice, and dissemination of qualitative inquiry. </w:t>
            </w:r>
          </w:p>
          <w:p w14:paraId="00CF6F2C" w14:textId="77777777" w:rsidR="0089001D" w:rsidRDefault="0089001D" w:rsidP="00601EA5">
            <w:pPr>
              <w:spacing w:after="0" w:line="240" w:lineRule="auto"/>
            </w:pPr>
          </w:p>
          <w:p w14:paraId="30E89C97" w14:textId="77777777" w:rsidR="0089001D" w:rsidRDefault="0089001D" w:rsidP="00601EA5">
            <w:pPr>
              <w:spacing w:after="0" w:line="240" w:lineRule="auto"/>
            </w:pPr>
            <w:r>
              <w:t xml:space="preserve">More information at: </w:t>
            </w:r>
            <w:hyperlink r:id="rId14" w:history="1">
              <w:r w:rsidRPr="00DD4757">
                <w:rPr>
                  <w:rStyle w:val="Hyperlink"/>
                </w:rPr>
                <w:t>http://icqi.org/lifetime-achievement-award/</w:t>
              </w:r>
            </w:hyperlink>
          </w:p>
          <w:p w14:paraId="66CC09C5" w14:textId="77777777" w:rsidR="0089001D" w:rsidRPr="003429AB" w:rsidRDefault="0089001D" w:rsidP="00601EA5">
            <w:pPr>
              <w:spacing w:after="0" w:line="240" w:lineRule="auto"/>
            </w:pPr>
          </w:p>
        </w:tc>
        <w:tc>
          <w:tcPr>
            <w:tcW w:w="1500" w:type="dxa"/>
            <w:shd w:val="clear" w:color="auto" w:fill="auto"/>
            <w:hideMark/>
          </w:tcPr>
          <w:p w14:paraId="3C9FC9C2" w14:textId="77777777" w:rsidR="0089001D" w:rsidRDefault="0089001D" w:rsidP="00601EA5">
            <w:pPr>
              <w:spacing w:after="0" w:line="240" w:lineRule="auto"/>
            </w:pPr>
            <w:r>
              <w:lastRenderedPageBreak/>
              <w:t>Lifetime</w:t>
            </w:r>
          </w:p>
          <w:p w14:paraId="5BBE2910" w14:textId="77777777" w:rsidR="0089001D" w:rsidRDefault="0089001D" w:rsidP="00601EA5">
            <w:pPr>
              <w:spacing w:after="0" w:line="240" w:lineRule="auto"/>
            </w:pPr>
            <w:r>
              <w:t>Qualitative</w:t>
            </w:r>
          </w:p>
          <w:p w14:paraId="590BEAF2" w14:textId="6BAED96A" w:rsidR="00A2411B" w:rsidRPr="003429AB" w:rsidRDefault="00A2411B" w:rsidP="00601EA5">
            <w:pPr>
              <w:spacing w:after="0" w:line="240" w:lineRule="auto"/>
            </w:pPr>
          </w:p>
        </w:tc>
        <w:tc>
          <w:tcPr>
            <w:tcW w:w="1935" w:type="dxa"/>
            <w:shd w:val="clear" w:color="auto" w:fill="auto"/>
            <w:hideMark/>
          </w:tcPr>
          <w:p w14:paraId="1EBBA1F3" w14:textId="77777777" w:rsidR="0089001D" w:rsidRPr="003429AB" w:rsidRDefault="0089001D" w:rsidP="00D36AB6">
            <w:pPr>
              <w:spacing w:after="0" w:line="240" w:lineRule="auto"/>
            </w:pPr>
            <w:r w:rsidRPr="003429AB">
              <w:t>201</w:t>
            </w:r>
            <w:r>
              <w:t>7-</w:t>
            </w:r>
            <w:r w:rsidRPr="003429AB">
              <w:t>01</w:t>
            </w:r>
            <w:r>
              <w:t>-15</w:t>
            </w:r>
          </w:p>
        </w:tc>
      </w:tr>
      <w:tr w:rsidR="007929AB" w:rsidRPr="003429AB" w14:paraId="096045FB" w14:textId="77777777" w:rsidTr="00F02046">
        <w:trPr>
          <w:tblCellSpacing w:w="15" w:type="dxa"/>
        </w:trPr>
        <w:tc>
          <w:tcPr>
            <w:tcW w:w="1321" w:type="dxa"/>
            <w:shd w:val="clear" w:color="auto" w:fill="auto"/>
          </w:tcPr>
          <w:p w14:paraId="0E6659CE" w14:textId="77777777" w:rsidR="0089001D" w:rsidRDefault="0089001D" w:rsidP="00D82A4F">
            <w:pPr>
              <w:spacing w:after="0"/>
            </w:pPr>
            <w:r>
              <w:t>Max Planck Research Award</w:t>
            </w:r>
          </w:p>
        </w:tc>
        <w:tc>
          <w:tcPr>
            <w:tcW w:w="1719" w:type="dxa"/>
          </w:tcPr>
          <w:p w14:paraId="078FDCD3" w14:textId="77777777" w:rsidR="0089001D" w:rsidRDefault="0089001D" w:rsidP="00D82A4F">
            <w:pPr>
              <w:spacing w:after="0"/>
            </w:pPr>
            <w:r>
              <w:t>T</w:t>
            </w:r>
            <w:r w:rsidRPr="00D82A4F">
              <w:t>he Humboldt Foundation</w:t>
            </w:r>
          </w:p>
        </w:tc>
        <w:tc>
          <w:tcPr>
            <w:tcW w:w="8070" w:type="dxa"/>
            <w:shd w:val="clear" w:color="auto" w:fill="auto"/>
          </w:tcPr>
          <w:p w14:paraId="35174BD7" w14:textId="77777777" w:rsidR="0089001D" w:rsidRDefault="0089001D" w:rsidP="00D82A4F">
            <w:pPr>
              <w:spacing w:after="0"/>
            </w:pPr>
            <w:r>
              <w:t>Excellent scientists and scholars of all nationalities who are expected to continue producing outstanding academic achievements in international collaboration – not least with the assistance of this award – are eligible to be nominated for the Max Planck Research Award.</w:t>
            </w:r>
          </w:p>
          <w:p w14:paraId="59C551FE" w14:textId="77777777" w:rsidR="0089001D" w:rsidRDefault="0089001D" w:rsidP="00D82A4F">
            <w:pPr>
              <w:spacing w:after="0"/>
            </w:pPr>
            <w:r>
              <w:t>On an annually-alternating basis, the call for nominations addresses areas within the natural and engineering sciences, the life sciences, and the social sciences and humanities.</w:t>
            </w:r>
          </w:p>
          <w:p w14:paraId="01E763C8" w14:textId="77777777" w:rsidR="0089001D" w:rsidRDefault="0089001D" w:rsidP="00D82A4F">
            <w:pPr>
              <w:spacing w:after="0"/>
            </w:pPr>
          </w:p>
          <w:p w14:paraId="24EB8F5A" w14:textId="77777777" w:rsidR="0089001D" w:rsidRDefault="0089001D" w:rsidP="00D82A4F">
            <w:pPr>
              <w:spacing w:after="0"/>
            </w:pPr>
            <w:r>
              <w:t xml:space="preserve">More information at: </w:t>
            </w:r>
            <w:hyperlink r:id="rId15" w:history="1">
              <w:r w:rsidRPr="00706CBA">
                <w:rPr>
                  <w:rStyle w:val="Hyperlink"/>
                </w:rPr>
                <w:t>http://www.humboldt-foundation.de/web/max-planck-award.html</w:t>
              </w:r>
            </w:hyperlink>
          </w:p>
          <w:p w14:paraId="7BE7432A" w14:textId="77777777" w:rsidR="0089001D" w:rsidRDefault="0089001D" w:rsidP="00D82A4F">
            <w:pPr>
              <w:spacing w:after="0"/>
            </w:pPr>
          </w:p>
        </w:tc>
        <w:tc>
          <w:tcPr>
            <w:tcW w:w="1500" w:type="dxa"/>
            <w:shd w:val="clear" w:color="auto" w:fill="auto"/>
          </w:tcPr>
          <w:p w14:paraId="7208A06F" w14:textId="77777777" w:rsidR="0089001D" w:rsidRDefault="0089001D" w:rsidP="00D82A4F">
            <w:pPr>
              <w:spacing w:after="0"/>
            </w:pPr>
            <w:r>
              <w:t>International</w:t>
            </w:r>
          </w:p>
          <w:p w14:paraId="387A16DF" w14:textId="77777777" w:rsidR="0089001D" w:rsidRDefault="0089001D" w:rsidP="00D82A4F">
            <w:pPr>
              <w:spacing w:after="0"/>
            </w:pPr>
            <w:r>
              <w:t>Collaboration</w:t>
            </w:r>
          </w:p>
          <w:p w14:paraId="4FFFBE08" w14:textId="5E7FE631" w:rsidR="00A2411B" w:rsidRDefault="00A2411B" w:rsidP="00D82A4F">
            <w:pPr>
              <w:spacing w:after="0"/>
            </w:pPr>
          </w:p>
        </w:tc>
        <w:tc>
          <w:tcPr>
            <w:tcW w:w="1935" w:type="dxa"/>
            <w:shd w:val="clear" w:color="auto" w:fill="auto"/>
          </w:tcPr>
          <w:p w14:paraId="07CE1DF7" w14:textId="1F6E6709" w:rsidR="0089001D" w:rsidRDefault="0089001D" w:rsidP="00D82A4F">
            <w:pPr>
              <w:spacing w:after="0"/>
            </w:pPr>
            <w:r>
              <w:t>2017-01-15</w:t>
            </w:r>
          </w:p>
        </w:tc>
      </w:tr>
      <w:tr w:rsidR="00B448E7" w:rsidRPr="003429AB" w14:paraId="47CDD8A9" w14:textId="77777777" w:rsidTr="00F02046">
        <w:trPr>
          <w:tblCellSpacing w:w="15" w:type="dxa"/>
        </w:trPr>
        <w:tc>
          <w:tcPr>
            <w:tcW w:w="1321" w:type="dxa"/>
            <w:shd w:val="clear" w:color="auto" w:fill="auto"/>
          </w:tcPr>
          <w:p w14:paraId="102EB982" w14:textId="3EFDA0AA" w:rsidR="00B448E7" w:rsidRDefault="00B448E7" w:rsidP="00601EA5">
            <w:pPr>
              <w:spacing w:after="0" w:line="240" w:lineRule="auto"/>
            </w:pPr>
            <w:r>
              <w:t>Gerda Henkel Prize</w:t>
            </w:r>
          </w:p>
        </w:tc>
        <w:tc>
          <w:tcPr>
            <w:tcW w:w="1719" w:type="dxa"/>
          </w:tcPr>
          <w:p w14:paraId="6B8F6C77" w14:textId="6C10072C" w:rsidR="00B448E7" w:rsidRPr="003D7630" w:rsidRDefault="00B448E7" w:rsidP="00601EA5">
            <w:pPr>
              <w:spacing w:after="0" w:line="240" w:lineRule="auto"/>
            </w:pPr>
            <w:r>
              <w:t>The Gerda Henkel Foundation</w:t>
            </w:r>
          </w:p>
        </w:tc>
        <w:tc>
          <w:tcPr>
            <w:tcW w:w="8070" w:type="dxa"/>
            <w:shd w:val="clear" w:color="auto" w:fill="auto"/>
          </w:tcPr>
          <w:p w14:paraId="27A6F134" w14:textId="77777777" w:rsidR="00B448E7" w:rsidRDefault="00B448E7" w:rsidP="003D7630">
            <w:pPr>
              <w:spacing w:after="0" w:line="240" w:lineRule="auto"/>
            </w:pPr>
            <w:r w:rsidRPr="00B448E7">
              <w:t>The Gerda Henkel Prize was set up in 2006 and is awarded every two years to excellent and internationally acclaimed researchers who have demonstrated outstanding scholarly achievement in the disciplines and funding areas supported by the Foundation and can be</w:t>
            </w:r>
            <w:r>
              <w:t xml:space="preserve"> expected to continue to do so.</w:t>
            </w:r>
          </w:p>
          <w:p w14:paraId="7EF7A2C0" w14:textId="77777777" w:rsidR="00B448E7" w:rsidRDefault="00B448E7" w:rsidP="003D7630">
            <w:pPr>
              <w:spacing w:after="0" w:line="240" w:lineRule="auto"/>
            </w:pPr>
            <w:r w:rsidRPr="00B448E7">
              <w:t>The prize is open to scholars from all countries. Self-nominations cannot be accepted.</w:t>
            </w:r>
            <w:r>
              <w:t xml:space="preserve"> </w:t>
            </w:r>
            <w:r w:rsidRPr="00B448E7">
              <w:t>The Gerda Henkel Prize is worth 100,000 euros. The prize money may be used at the winner’s discretion.</w:t>
            </w:r>
          </w:p>
          <w:p w14:paraId="7D2BA412" w14:textId="77777777" w:rsidR="00B448E7" w:rsidRDefault="00B448E7" w:rsidP="003D7630">
            <w:pPr>
              <w:spacing w:after="0" w:line="240" w:lineRule="auto"/>
            </w:pPr>
          </w:p>
          <w:p w14:paraId="0E423E5A" w14:textId="48BCB494" w:rsidR="00B448E7" w:rsidRDefault="00B448E7" w:rsidP="003D7630">
            <w:pPr>
              <w:spacing w:after="0" w:line="240" w:lineRule="auto"/>
            </w:pPr>
            <w:r>
              <w:t xml:space="preserve">More information at: </w:t>
            </w:r>
            <w:hyperlink r:id="rId16" w:history="1">
              <w:r w:rsidRPr="000C661A">
                <w:rPr>
                  <w:rStyle w:val="Hyperlink"/>
                </w:rPr>
                <w:t>http://www.gerda-henkel-stiftung.de/prize</w:t>
              </w:r>
            </w:hyperlink>
            <w:r>
              <w:t xml:space="preserve"> </w:t>
            </w:r>
          </w:p>
          <w:p w14:paraId="784112EE" w14:textId="49ACA30A" w:rsidR="00B448E7" w:rsidRDefault="00B448E7" w:rsidP="003D7630">
            <w:pPr>
              <w:spacing w:after="0" w:line="240" w:lineRule="auto"/>
            </w:pPr>
          </w:p>
        </w:tc>
        <w:tc>
          <w:tcPr>
            <w:tcW w:w="1500" w:type="dxa"/>
            <w:shd w:val="clear" w:color="auto" w:fill="auto"/>
          </w:tcPr>
          <w:p w14:paraId="71D5E8FC" w14:textId="1B8BE1D7" w:rsidR="00B448E7" w:rsidRDefault="00B448E7" w:rsidP="00601EA5">
            <w:pPr>
              <w:spacing w:after="0" w:line="240" w:lineRule="auto"/>
            </w:pPr>
            <w:r>
              <w:t>International</w:t>
            </w:r>
          </w:p>
          <w:p w14:paraId="73801E7B" w14:textId="4B063E90" w:rsidR="00B448E7" w:rsidRDefault="00B448E7" w:rsidP="00601EA5">
            <w:pPr>
              <w:spacing w:after="0" w:line="240" w:lineRule="auto"/>
            </w:pPr>
            <w:r>
              <w:t>Research</w:t>
            </w:r>
          </w:p>
        </w:tc>
        <w:tc>
          <w:tcPr>
            <w:tcW w:w="1935" w:type="dxa"/>
            <w:shd w:val="clear" w:color="auto" w:fill="auto"/>
          </w:tcPr>
          <w:p w14:paraId="151E55CA" w14:textId="6B9297C9" w:rsidR="00B448E7" w:rsidRDefault="00B448E7" w:rsidP="00601EA5">
            <w:pPr>
              <w:spacing w:after="0" w:line="240" w:lineRule="auto"/>
            </w:pPr>
            <w:r>
              <w:t>2017-01-15</w:t>
            </w:r>
          </w:p>
        </w:tc>
      </w:tr>
      <w:tr w:rsidR="007929AB" w:rsidRPr="003429AB" w14:paraId="659FBAE3" w14:textId="77777777" w:rsidTr="00F02046">
        <w:trPr>
          <w:tblCellSpacing w:w="15" w:type="dxa"/>
        </w:trPr>
        <w:tc>
          <w:tcPr>
            <w:tcW w:w="1321" w:type="dxa"/>
            <w:shd w:val="clear" w:color="auto" w:fill="auto"/>
          </w:tcPr>
          <w:p w14:paraId="4D6958F8" w14:textId="4A80315B" w:rsidR="0089001D" w:rsidRDefault="0089001D" w:rsidP="00601EA5">
            <w:pPr>
              <w:spacing w:after="0" w:line="240" w:lineRule="auto"/>
            </w:pPr>
            <w:r>
              <w:t>Ernest C. Manning Innovation Awards</w:t>
            </w:r>
          </w:p>
        </w:tc>
        <w:tc>
          <w:tcPr>
            <w:tcW w:w="1719" w:type="dxa"/>
          </w:tcPr>
          <w:p w14:paraId="5D86F111" w14:textId="77777777" w:rsidR="0089001D" w:rsidRPr="003429AB" w:rsidRDefault="0089001D" w:rsidP="00601EA5">
            <w:pPr>
              <w:spacing w:after="0" w:line="240" w:lineRule="auto"/>
            </w:pPr>
            <w:r w:rsidRPr="003D7630">
              <w:t>Ernest C. Manning Innovation Awards Foundation</w:t>
            </w:r>
          </w:p>
        </w:tc>
        <w:tc>
          <w:tcPr>
            <w:tcW w:w="8070" w:type="dxa"/>
            <w:shd w:val="clear" w:color="auto" w:fill="auto"/>
          </w:tcPr>
          <w:p w14:paraId="1CDB0440" w14:textId="77777777" w:rsidR="0089001D" w:rsidRDefault="0089001D" w:rsidP="003D7630">
            <w:pPr>
              <w:spacing w:after="0" w:line="240" w:lineRule="auto"/>
            </w:pPr>
            <w:r>
              <w:t xml:space="preserve">The Ernest C. Manning Awards Foundation tells the stories of Canadian innovators who are improving the lives of Canadians and others around the world through their commercialized innovations. </w:t>
            </w:r>
            <w:r w:rsidRPr="003D7630">
              <w:t>Qualified nominees must be Canadian citizens residing in Canada. The Manning Innovation Awards are made for current, successful, specific innovations in any sector.</w:t>
            </w:r>
          </w:p>
          <w:p w14:paraId="193ED462" w14:textId="77777777" w:rsidR="0089001D" w:rsidRDefault="0089001D" w:rsidP="003D7630">
            <w:pPr>
              <w:spacing w:after="0" w:line="240" w:lineRule="auto"/>
            </w:pPr>
            <w:r>
              <w:t xml:space="preserve">Nominees may be eligible for one of four Awards, from the $100 000 Principal Award to the $10 000 Innovation Award. </w:t>
            </w:r>
          </w:p>
          <w:p w14:paraId="1A6671DF" w14:textId="77777777" w:rsidR="0089001D" w:rsidRDefault="0089001D" w:rsidP="003D7630">
            <w:pPr>
              <w:spacing w:after="0" w:line="240" w:lineRule="auto"/>
            </w:pPr>
          </w:p>
          <w:p w14:paraId="672B2950" w14:textId="77777777" w:rsidR="0089001D" w:rsidRDefault="0089001D" w:rsidP="00DC444C">
            <w:pPr>
              <w:spacing w:after="0" w:line="240" w:lineRule="auto"/>
            </w:pPr>
            <w:r>
              <w:t xml:space="preserve">More information at: </w:t>
            </w:r>
            <w:hyperlink r:id="rId17" w:history="1">
              <w:r w:rsidRPr="00706CBA">
                <w:rPr>
                  <w:rStyle w:val="Hyperlink"/>
                </w:rPr>
                <w:t>http://www.manningawards.ca/en/welcome</w:t>
              </w:r>
            </w:hyperlink>
          </w:p>
          <w:p w14:paraId="7DDCCFD4" w14:textId="77777777" w:rsidR="0089001D" w:rsidRPr="003429AB" w:rsidRDefault="0089001D" w:rsidP="00DC444C">
            <w:pPr>
              <w:spacing w:after="0" w:line="240" w:lineRule="auto"/>
            </w:pPr>
          </w:p>
        </w:tc>
        <w:tc>
          <w:tcPr>
            <w:tcW w:w="1500" w:type="dxa"/>
            <w:shd w:val="clear" w:color="auto" w:fill="auto"/>
          </w:tcPr>
          <w:p w14:paraId="3E136C86" w14:textId="77777777" w:rsidR="0089001D" w:rsidRDefault="0089001D" w:rsidP="00601EA5">
            <w:pPr>
              <w:spacing w:after="0" w:line="240" w:lineRule="auto"/>
            </w:pPr>
            <w:r>
              <w:t>Innovation</w:t>
            </w:r>
          </w:p>
          <w:p w14:paraId="1B1DFC31" w14:textId="7DEBEA13" w:rsidR="00A2411B" w:rsidRDefault="00A2411B" w:rsidP="00601EA5">
            <w:pPr>
              <w:spacing w:after="0" w:line="240" w:lineRule="auto"/>
            </w:pPr>
          </w:p>
        </w:tc>
        <w:tc>
          <w:tcPr>
            <w:tcW w:w="1935" w:type="dxa"/>
            <w:shd w:val="clear" w:color="auto" w:fill="auto"/>
          </w:tcPr>
          <w:p w14:paraId="14F712FA" w14:textId="77777777" w:rsidR="0089001D" w:rsidRPr="003429AB" w:rsidRDefault="0089001D" w:rsidP="00601EA5">
            <w:pPr>
              <w:spacing w:after="0" w:line="240" w:lineRule="auto"/>
            </w:pPr>
            <w:r>
              <w:t>2017-01-15</w:t>
            </w:r>
          </w:p>
        </w:tc>
      </w:tr>
      <w:tr w:rsidR="007929AB" w:rsidRPr="003429AB" w14:paraId="4BBBF429" w14:textId="77777777" w:rsidTr="00F02046">
        <w:trPr>
          <w:tblCellSpacing w:w="15" w:type="dxa"/>
        </w:trPr>
        <w:tc>
          <w:tcPr>
            <w:tcW w:w="1321" w:type="dxa"/>
            <w:shd w:val="clear" w:color="auto" w:fill="auto"/>
            <w:tcMar>
              <w:top w:w="0" w:type="dxa"/>
              <w:left w:w="15" w:type="dxa"/>
              <w:bottom w:w="0" w:type="dxa"/>
              <w:right w:w="15" w:type="dxa"/>
            </w:tcMar>
            <w:hideMark/>
          </w:tcPr>
          <w:p w14:paraId="3BD18DE7" w14:textId="77777777" w:rsidR="0089001D" w:rsidRPr="003429AB" w:rsidRDefault="0089001D" w:rsidP="00601EA5">
            <w:pPr>
              <w:spacing w:after="0" w:line="240" w:lineRule="auto"/>
            </w:pPr>
            <w:r>
              <w:t xml:space="preserve">Outstanding </w:t>
            </w:r>
            <w:r>
              <w:lastRenderedPageBreak/>
              <w:t>Publication</w:t>
            </w:r>
          </w:p>
        </w:tc>
        <w:tc>
          <w:tcPr>
            <w:tcW w:w="1719" w:type="dxa"/>
          </w:tcPr>
          <w:p w14:paraId="713D9EEC" w14:textId="77777777" w:rsidR="0089001D" w:rsidRPr="003429AB" w:rsidRDefault="0089001D" w:rsidP="00601EA5">
            <w:pPr>
              <w:spacing w:after="0" w:line="240" w:lineRule="auto"/>
            </w:pPr>
            <w:r>
              <w:lastRenderedPageBreak/>
              <w:t xml:space="preserve">AERA Div H: </w:t>
            </w:r>
            <w:r>
              <w:lastRenderedPageBreak/>
              <w:t>Research, Education, &amp; Assessment in Schools</w:t>
            </w:r>
          </w:p>
        </w:tc>
        <w:tc>
          <w:tcPr>
            <w:tcW w:w="8070" w:type="dxa"/>
            <w:shd w:val="clear" w:color="auto" w:fill="auto"/>
            <w:tcMar>
              <w:top w:w="0" w:type="dxa"/>
              <w:left w:w="15" w:type="dxa"/>
              <w:bottom w:w="0" w:type="dxa"/>
              <w:right w:w="15" w:type="dxa"/>
            </w:tcMar>
            <w:hideMark/>
          </w:tcPr>
          <w:p w14:paraId="6406B2ED" w14:textId="77777777" w:rsidR="0089001D" w:rsidRDefault="0089001D" w:rsidP="00601EA5">
            <w:pPr>
              <w:spacing w:after="0" w:line="240" w:lineRule="auto"/>
            </w:pPr>
            <w:r w:rsidRPr="008B10E9">
              <w:lastRenderedPageBreak/>
              <w:t xml:space="preserve">The purpose of this competition is to recognize, honor, and share exceptional work that </w:t>
            </w:r>
            <w:r w:rsidRPr="008B10E9">
              <w:lastRenderedPageBreak/>
              <w:t>increases our understanding and contributes to the practice of applied research, evaluation, assessment, and accountability in our nation’s school systems.</w:t>
            </w:r>
          </w:p>
          <w:p w14:paraId="700B1D37" w14:textId="77777777" w:rsidR="0089001D" w:rsidRDefault="0089001D" w:rsidP="00601EA5">
            <w:pPr>
              <w:spacing w:after="0" w:line="240" w:lineRule="auto"/>
            </w:pPr>
          </w:p>
          <w:p w14:paraId="756CAF21" w14:textId="77777777" w:rsidR="0089001D" w:rsidRDefault="0089001D" w:rsidP="00601EA5">
            <w:pPr>
              <w:spacing w:after="0" w:line="240" w:lineRule="auto"/>
            </w:pPr>
            <w:r>
              <w:t xml:space="preserve">More information at: </w:t>
            </w:r>
            <w:hyperlink r:id="rId18" w:history="1">
              <w:r w:rsidRPr="00DD4757">
                <w:rPr>
                  <w:rStyle w:val="Hyperlink"/>
                </w:rPr>
                <w:t>http://www.aera.net/Division-H/Awards</w:t>
              </w:r>
            </w:hyperlink>
          </w:p>
          <w:p w14:paraId="65877168" w14:textId="77777777" w:rsidR="0089001D" w:rsidRPr="003429AB" w:rsidRDefault="0089001D" w:rsidP="00601EA5">
            <w:pPr>
              <w:spacing w:after="0" w:line="240" w:lineRule="auto"/>
            </w:pPr>
          </w:p>
        </w:tc>
        <w:tc>
          <w:tcPr>
            <w:tcW w:w="1500" w:type="dxa"/>
            <w:shd w:val="clear" w:color="auto" w:fill="auto"/>
            <w:tcMar>
              <w:top w:w="0" w:type="dxa"/>
              <w:left w:w="15" w:type="dxa"/>
              <w:bottom w:w="0" w:type="dxa"/>
              <w:right w:w="15" w:type="dxa"/>
            </w:tcMar>
            <w:hideMark/>
          </w:tcPr>
          <w:p w14:paraId="18169CB1" w14:textId="77777777" w:rsidR="0089001D" w:rsidRDefault="0089001D" w:rsidP="00601EA5">
            <w:pPr>
              <w:spacing w:after="0" w:line="240" w:lineRule="auto"/>
            </w:pPr>
            <w:r>
              <w:lastRenderedPageBreak/>
              <w:t>Publication</w:t>
            </w:r>
          </w:p>
          <w:p w14:paraId="3685FA15" w14:textId="77777777" w:rsidR="0089001D" w:rsidRDefault="0089001D" w:rsidP="00601EA5">
            <w:pPr>
              <w:spacing w:after="0" w:line="240" w:lineRule="auto"/>
            </w:pPr>
            <w:r>
              <w:lastRenderedPageBreak/>
              <w:t>Applied research</w:t>
            </w:r>
          </w:p>
          <w:p w14:paraId="4CD7D1EB" w14:textId="77777777" w:rsidR="0089001D" w:rsidRPr="003429AB" w:rsidRDefault="0089001D" w:rsidP="00601EA5">
            <w:pPr>
              <w:spacing w:after="0" w:line="240" w:lineRule="auto"/>
            </w:pPr>
            <w:r>
              <w:t>Schools</w:t>
            </w:r>
          </w:p>
        </w:tc>
        <w:tc>
          <w:tcPr>
            <w:tcW w:w="1935" w:type="dxa"/>
            <w:shd w:val="clear" w:color="auto" w:fill="auto"/>
            <w:tcMar>
              <w:top w:w="0" w:type="dxa"/>
              <w:left w:w="15" w:type="dxa"/>
              <w:bottom w:w="0" w:type="dxa"/>
              <w:right w:w="15" w:type="dxa"/>
            </w:tcMar>
            <w:hideMark/>
          </w:tcPr>
          <w:p w14:paraId="371C1770" w14:textId="77777777" w:rsidR="0089001D" w:rsidRPr="003429AB" w:rsidRDefault="0089001D" w:rsidP="00F53793">
            <w:pPr>
              <w:spacing w:after="0" w:line="240" w:lineRule="auto"/>
            </w:pPr>
            <w:r w:rsidRPr="008B10E9">
              <w:lastRenderedPageBreak/>
              <w:t>201</w:t>
            </w:r>
            <w:r>
              <w:t>7-</w:t>
            </w:r>
            <w:r w:rsidRPr="008B10E9">
              <w:t>01</w:t>
            </w:r>
            <w:r>
              <w:t>-</w:t>
            </w:r>
            <w:r w:rsidRPr="008B10E9">
              <w:t>1</w:t>
            </w:r>
            <w:r>
              <w:t>5</w:t>
            </w:r>
            <w:r w:rsidRPr="008B10E9">
              <w:t xml:space="preserve"> </w:t>
            </w:r>
            <w:r>
              <w:t>(TBC)</w:t>
            </w:r>
          </w:p>
        </w:tc>
      </w:tr>
      <w:tr w:rsidR="007929AB" w:rsidRPr="003429AB" w14:paraId="1EAE8096" w14:textId="77777777" w:rsidTr="00F02046">
        <w:trPr>
          <w:tblCellSpacing w:w="15" w:type="dxa"/>
        </w:trPr>
        <w:tc>
          <w:tcPr>
            <w:tcW w:w="1321" w:type="dxa"/>
            <w:shd w:val="clear" w:color="auto" w:fill="auto"/>
            <w:hideMark/>
          </w:tcPr>
          <w:p w14:paraId="1F571307" w14:textId="77777777" w:rsidR="0089001D" w:rsidRPr="005F579D" w:rsidRDefault="008E377E" w:rsidP="000746CA">
            <w:pPr>
              <w:spacing w:after="0" w:line="240" w:lineRule="auto"/>
              <w:rPr>
                <w:highlight w:val="yellow"/>
              </w:rPr>
            </w:pPr>
            <w:hyperlink r:id="rId19" w:tgtFrame="_blank" w:history="1">
              <w:r w:rsidR="0089001D" w:rsidRPr="005F579D">
                <w:t>CAFE Publication Awards</w:t>
              </w:r>
            </w:hyperlink>
          </w:p>
        </w:tc>
        <w:tc>
          <w:tcPr>
            <w:tcW w:w="1719" w:type="dxa"/>
          </w:tcPr>
          <w:p w14:paraId="6A81BBB2" w14:textId="77777777" w:rsidR="0089001D" w:rsidRPr="005F579D" w:rsidRDefault="0089001D" w:rsidP="00601EA5">
            <w:pPr>
              <w:spacing w:after="0" w:line="240" w:lineRule="auto"/>
              <w:rPr>
                <w:highlight w:val="yellow"/>
              </w:rPr>
            </w:pPr>
            <w:r w:rsidRPr="005F579D">
              <w:t>The Canadian Society for the Study of Education (CSSE)</w:t>
            </w:r>
          </w:p>
        </w:tc>
        <w:tc>
          <w:tcPr>
            <w:tcW w:w="8070" w:type="dxa"/>
            <w:shd w:val="clear" w:color="auto" w:fill="auto"/>
            <w:hideMark/>
          </w:tcPr>
          <w:p w14:paraId="0E0A98CC" w14:textId="77777777" w:rsidR="0089001D" w:rsidRDefault="0089001D" w:rsidP="00601EA5">
            <w:pPr>
              <w:spacing w:after="0" w:line="240" w:lineRule="auto"/>
            </w:pPr>
            <w:r w:rsidRPr="000746CA">
              <w:t>The Canadian Association of Foundations of Education (CAFE) is seeking submissions of single authored or dual authored books or monographs for the Publication Award. The purpose of this award is to recognize books or monographs that have made a major contribution to knowledge in the disciplines that fall under the rubric of the foundations of education.</w:t>
            </w:r>
          </w:p>
          <w:p w14:paraId="47948A9F" w14:textId="77777777" w:rsidR="0089001D" w:rsidRDefault="0089001D" w:rsidP="00601EA5">
            <w:pPr>
              <w:spacing w:after="0" w:line="240" w:lineRule="auto"/>
            </w:pPr>
            <w:r>
              <w:t xml:space="preserve">More information at: </w:t>
            </w:r>
            <w:hyperlink r:id="rId20" w:history="1">
              <w:r w:rsidRPr="009274E7">
                <w:rPr>
                  <w:rStyle w:val="Hyperlink"/>
                </w:rPr>
                <w:t>http://www.cafe-acefe.com/cafe-publication-award</w:t>
              </w:r>
            </w:hyperlink>
            <w:r>
              <w:t xml:space="preserve"> </w:t>
            </w:r>
          </w:p>
          <w:p w14:paraId="2896DEAA" w14:textId="77777777" w:rsidR="0089001D" w:rsidRPr="00017CFA" w:rsidRDefault="0089001D" w:rsidP="00601EA5">
            <w:pPr>
              <w:spacing w:after="0" w:line="240" w:lineRule="auto"/>
            </w:pPr>
          </w:p>
        </w:tc>
        <w:tc>
          <w:tcPr>
            <w:tcW w:w="1500" w:type="dxa"/>
            <w:shd w:val="clear" w:color="auto" w:fill="auto"/>
            <w:hideMark/>
          </w:tcPr>
          <w:p w14:paraId="3EE8DE9F" w14:textId="77777777" w:rsidR="0089001D" w:rsidRDefault="0089001D" w:rsidP="00601EA5">
            <w:pPr>
              <w:spacing w:after="0" w:line="240" w:lineRule="auto"/>
            </w:pPr>
            <w:r>
              <w:t>Publication</w:t>
            </w:r>
          </w:p>
          <w:p w14:paraId="06B162D1" w14:textId="77777777" w:rsidR="0089001D" w:rsidRDefault="0089001D" w:rsidP="00601EA5">
            <w:pPr>
              <w:spacing w:after="0" w:line="240" w:lineRule="auto"/>
            </w:pPr>
            <w:r>
              <w:t>CSSE</w:t>
            </w:r>
          </w:p>
          <w:p w14:paraId="5E28925D" w14:textId="77777777" w:rsidR="0089001D" w:rsidRPr="005F579D" w:rsidRDefault="0089001D" w:rsidP="00601EA5">
            <w:pPr>
              <w:spacing w:after="0" w:line="240" w:lineRule="auto"/>
              <w:rPr>
                <w:highlight w:val="yellow"/>
              </w:rPr>
            </w:pPr>
            <w:r>
              <w:t>CAFE</w:t>
            </w:r>
          </w:p>
        </w:tc>
        <w:tc>
          <w:tcPr>
            <w:tcW w:w="1935" w:type="dxa"/>
            <w:shd w:val="clear" w:color="auto" w:fill="auto"/>
            <w:hideMark/>
          </w:tcPr>
          <w:p w14:paraId="61874D54" w14:textId="77777777" w:rsidR="0089001D" w:rsidRPr="003429AB" w:rsidRDefault="0089001D" w:rsidP="00601EA5">
            <w:pPr>
              <w:spacing w:after="0" w:line="240" w:lineRule="auto"/>
            </w:pPr>
            <w:r>
              <w:t>2017-01-16</w:t>
            </w:r>
          </w:p>
        </w:tc>
      </w:tr>
      <w:tr w:rsidR="006D30C3" w:rsidRPr="003429AB" w14:paraId="5053A39B" w14:textId="77777777" w:rsidTr="00F02046">
        <w:trPr>
          <w:tblCellSpacing w:w="15" w:type="dxa"/>
        </w:trPr>
        <w:tc>
          <w:tcPr>
            <w:tcW w:w="1321" w:type="dxa"/>
            <w:shd w:val="clear" w:color="auto" w:fill="auto"/>
          </w:tcPr>
          <w:p w14:paraId="28FAA856" w14:textId="211AE304" w:rsidR="006D30C3" w:rsidRPr="00A60B2D" w:rsidRDefault="006D30C3" w:rsidP="006D30C3">
            <w:pPr>
              <w:spacing w:after="0" w:line="240" w:lineRule="auto"/>
            </w:pPr>
            <w:r>
              <w:t>The Royal Society of Canada Awards and Medals</w:t>
            </w:r>
          </w:p>
        </w:tc>
        <w:tc>
          <w:tcPr>
            <w:tcW w:w="1719" w:type="dxa"/>
          </w:tcPr>
          <w:p w14:paraId="3318C1C9" w14:textId="1F83C32F" w:rsidR="006D30C3" w:rsidRPr="005F579D" w:rsidRDefault="006D30C3" w:rsidP="006D30C3">
            <w:pPr>
              <w:spacing w:after="0" w:line="240" w:lineRule="auto"/>
            </w:pPr>
            <w:r>
              <w:t>The Royal Society of Canada</w:t>
            </w:r>
          </w:p>
        </w:tc>
        <w:tc>
          <w:tcPr>
            <w:tcW w:w="8070" w:type="dxa"/>
            <w:shd w:val="clear" w:color="auto" w:fill="auto"/>
          </w:tcPr>
          <w:p w14:paraId="1CE3946E" w14:textId="77777777" w:rsidR="006D30C3" w:rsidRDefault="006D30C3" w:rsidP="006D30C3">
            <w:pPr>
              <w:spacing w:after="0" w:line="240" w:lineRule="auto"/>
            </w:pPr>
            <w:r>
              <w:t>The Royal Society of Canada (RSC) offers a variety of prestigious medals and awards recognizing outstanding achievements of Canadian researchers. There are two distinct routes by which nominations for one of the Society’s Medals and Awards may be made.</w:t>
            </w:r>
          </w:p>
          <w:p w14:paraId="61C1F5D5" w14:textId="77777777" w:rsidR="006D30C3" w:rsidRDefault="006D30C3" w:rsidP="006D30C3">
            <w:pPr>
              <w:spacing w:after="0" w:line="240" w:lineRule="auto"/>
            </w:pPr>
            <w:r>
              <w:t xml:space="preserve"> </w:t>
            </w:r>
          </w:p>
          <w:p w14:paraId="6900DD38" w14:textId="77777777" w:rsidR="006D30C3" w:rsidRDefault="006D30C3" w:rsidP="006D30C3">
            <w:pPr>
              <w:spacing w:after="0" w:line="240" w:lineRule="auto"/>
            </w:pPr>
            <w:r>
              <w:t>1. Candidates may be nominated by a Fellow, and the nomination shall be supported by two co-nominators. There is no limit on the number of nominations any Fellow may present each year.</w:t>
            </w:r>
          </w:p>
          <w:p w14:paraId="61339C50" w14:textId="77777777" w:rsidR="006D30C3" w:rsidRDefault="006D30C3" w:rsidP="006D30C3">
            <w:pPr>
              <w:spacing w:after="0" w:line="240" w:lineRule="auto"/>
            </w:pPr>
            <w:r>
              <w:t xml:space="preserve"> </w:t>
            </w:r>
          </w:p>
          <w:p w14:paraId="14008347" w14:textId="77777777" w:rsidR="006D30C3" w:rsidRDefault="006D30C3" w:rsidP="006D30C3">
            <w:pPr>
              <w:spacing w:after="0" w:line="240" w:lineRule="auto"/>
            </w:pPr>
            <w:r>
              <w:t>2. Candidates may also be nominated by Institutional Members. The Nominator shall be the President or CEO of the university or organization. The nomination must be supported by two other nominators, neither of whom needs be a Fellow of the Society. Institutional Members may nominate a maximum of one candidate for every Medal or Award being offered each year.</w:t>
            </w:r>
          </w:p>
          <w:p w14:paraId="72B908F1" w14:textId="77777777" w:rsidR="006D30C3" w:rsidRDefault="006D30C3" w:rsidP="006D30C3">
            <w:pPr>
              <w:spacing w:after="0" w:line="240" w:lineRule="auto"/>
            </w:pPr>
            <w:r>
              <w:t xml:space="preserve"> </w:t>
            </w:r>
          </w:p>
          <w:p w14:paraId="3F98F0B3" w14:textId="5BD66811" w:rsidR="006D30C3" w:rsidRDefault="006D30C3" w:rsidP="006D30C3">
            <w:pPr>
              <w:spacing w:after="0" w:line="240" w:lineRule="auto"/>
            </w:pPr>
            <w:r>
              <w:t xml:space="preserve">Note: If a nomination is to be made by the President’s Office, the process of securing and acquiring the nomination letter will be facilitated by Brenda Carrier (VPR Faculty Awards Officer). If interested, please contact Brenda by </w:t>
            </w:r>
            <w:r w:rsidRPr="006D30C3">
              <w:rPr>
                <w:b/>
              </w:rPr>
              <w:t>January 16</w:t>
            </w:r>
            <w:r>
              <w:t>.</w:t>
            </w:r>
          </w:p>
          <w:p w14:paraId="6956D346" w14:textId="77777777" w:rsidR="006D30C3" w:rsidRDefault="006D30C3" w:rsidP="006D30C3">
            <w:pPr>
              <w:spacing w:after="0" w:line="240" w:lineRule="auto"/>
            </w:pPr>
          </w:p>
          <w:p w14:paraId="42F412E0" w14:textId="77777777" w:rsidR="006D30C3" w:rsidRDefault="006D30C3" w:rsidP="006D30C3">
            <w:pPr>
              <w:spacing w:after="0" w:line="240" w:lineRule="auto"/>
            </w:pPr>
            <w:r>
              <w:t xml:space="preserve">More information at: </w:t>
            </w:r>
            <w:hyperlink r:id="rId21" w:history="1">
              <w:r w:rsidRPr="00402289">
                <w:rPr>
                  <w:rStyle w:val="Hyperlink"/>
                </w:rPr>
                <w:t>http://www.rsc-src.ca/en/institutional-members/medals-awards/rsc-medals-awards</w:t>
              </w:r>
            </w:hyperlink>
          </w:p>
          <w:p w14:paraId="57CF0DFD" w14:textId="77777777" w:rsidR="006D30C3" w:rsidRPr="003429AB" w:rsidRDefault="006D30C3" w:rsidP="006D30C3">
            <w:pPr>
              <w:spacing w:after="0" w:line="240" w:lineRule="auto"/>
            </w:pPr>
          </w:p>
        </w:tc>
        <w:tc>
          <w:tcPr>
            <w:tcW w:w="1500" w:type="dxa"/>
            <w:shd w:val="clear" w:color="auto" w:fill="auto"/>
          </w:tcPr>
          <w:p w14:paraId="3D58982C" w14:textId="445A6B62" w:rsidR="006D30C3" w:rsidRDefault="006D30C3" w:rsidP="006D30C3">
            <w:pPr>
              <w:spacing w:after="0" w:line="240" w:lineRule="auto"/>
            </w:pPr>
            <w:r>
              <w:t>Canada</w:t>
            </w:r>
          </w:p>
        </w:tc>
        <w:tc>
          <w:tcPr>
            <w:tcW w:w="1935" w:type="dxa"/>
            <w:shd w:val="clear" w:color="auto" w:fill="auto"/>
          </w:tcPr>
          <w:p w14:paraId="2884EB2D" w14:textId="76BC0280" w:rsidR="006D30C3" w:rsidRDefault="006D30C3" w:rsidP="006D30C3">
            <w:pPr>
              <w:spacing w:after="0" w:line="240" w:lineRule="auto"/>
            </w:pPr>
            <w:r>
              <w:t>2017-01-16</w:t>
            </w:r>
          </w:p>
          <w:p w14:paraId="0AD2B418" w14:textId="77777777" w:rsidR="006D30C3" w:rsidRPr="003429AB" w:rsidRDefault="006D30C3" w:rsidP="006D30C3">
            <w:pPr>
              <w:spacing w:after="0" w:line="240" w:lineRule="auto"/>
            </w:pPr>
          </w:p>
        </w:tc>
      </w:tr>
      <w:tr w:rsidR="006D30C3" w:rsidRPr="003429AB" w14:paraId="47B0EE3B" w14:textId="77777777" w:rsidTr="00F02046">
        <w:trPr>
          <w:tblCellSpacing w:w="15" w:type="dxa"/>
        </w:trPr>
        <w:tc>
          <w:tcPr>
            <w:tcW w:w="1321" w:type="dxa"/>
            <w:shd w:val="clear" w:color="auto" w:fill="auto"/>
            <w:hideMark/>
          </w:tcPr>
          <w:p w14:paraId="4AB4BC28" w14:textId="0E3EE1FC" w:rsidR="006D30C3" w:rsidRDefault="008E377E" w:rsidP="006D30C3">
            <w:pPr>
              <w:spacing w:after="0" w:line="240" w:lineRule="auto"/>
            </w:pPr>
            <w:hyperlink r:id="rId22" w:tgtFrame="_blank" w:history="1">
              <w:r w:rsidR="006D30C3" w:rsidRPr="00A60B2D">
                <w:t xml:space="preserve">Ella </w:t>
              </w:r>
              <w:r w:rsidR="006D30C3" w:rsidRPr="00A60B2D">
                <w:lastRenderedPageBreak/>
                <w:t>Baker/Septima Clark Human Rights Award</w:t>
              </w:r>
            </w:hyperlink>
          </w:p>
          <w:p w14:paraId="1A382559" w14:textId="77777777" w:rsidR="006D30C3" w:rsidRPr="003429AB" w:rsidRDefault="006D30C3" w:rsidP="006D30C3">
            <w:pPr>
              <w:spacing w:after="0" w:line="240" w:lineRule="auto"/>
            </w:pPr>
          </w:p>
        </w:tc>
        <w:tc>
          <w:tcPr>
            <w:tcW w:w="1719" w:type="dxa"/>
          </w:tcPr>
          <w:p w14:paraId="76FD7C14" w14:textId="77777777" w:rsidR="006D30C3" w:rsidRPr="003429AB" w:rsidRDefault="006D30C3" w:rsidP="006D30C3">
            <w:pPr>
              <w:spacing w:after="0" w:line="240" w:lineRule="auto"/>
            </w:pPr>
            <w:r w:rsidRPr="005F579D">
              <w:lastRenderedPageBreak/>
              <w:t xml:space="preserve">AERA Division B: </w:t>
            </w:r>
            <w:r w:rsidRPr="005F579D">
              <w:lastRenderedPageBreak/>
              <w:t>Curriculum Studies</w:t>
            </w:r>
          </w:p>
        </w:tc>
        <w:tc>
          <w:tcPr>
            <w:tcW w:w="8070" w:type="dxa"/>
            <w:shd w:val="clear" w:color="auto" w:fill="auto"/>
            <w:hideMark/>
          </w:tcPr>
          <w:p w14:paraId="1924D1E7" w14:textId="77777777" w:rsidR="006D30C3" w:rsidRDefault="006D30C3" w:rsidP="006D30C3">
            <w:pPr>
              <w:spacing w:after="0" w:line="240" w:lineRule="auto"/>
            </w:pPr>
            <w:r w:rsidRPr="003429AB">
              <w:lastRenderedPageBreak/>
              <w:t xml:space="preserve">This annual award honors a scholar whose work embodies the connection between </w:t>
            </w:r>
            <w:r w:rsidRPr="003429AB">
              <w:lastRenderedPageBreak/>
              <w:t>curriculum studies and human rights. Possible domains of work include local or national or international or indigenous sites of struggle, community education, K-12 public schooling, and curriculum policy.</w:t>
            </w:r>
          </w:p>
          <w:p w14:paraId="5C3F9D98" w14:textId="77777777" w:rsidR="006D30C3" w:rsidRDefault="006D30C3" w:rsidP="006D30C3">
            <w:pPr>
              <w:spacing w:after="0" w:line="240" w:lineRule="auto"/>
            </w:pPr>
          </w:p>
          <w:p w14:paraId="4889B784" w14:textId="34953C86" w:rsidR="006D30C3" w:rsidRDefault="006D30C3" w:rsidP="006D30C3">
            <w:pPr>
              <w:spacing w:after="0" w:line="240" w:lineRule="auto"/>
            </w:pPr>
            <w:r>
              <w:t xml:space="preserve">More information at: </w:t>
            </w:r>
            <w:hyperlink r:id="rId23" w:history="1">
              <w:r w:rsidRPr="00517643">
                <w:rPr>
                  <w:rStyle w:val="Hyperlink"/>
                </w:rPr>
                <w:t>http://www.aera.net/Division-B/Awards</w:t>
              </w:r>
            </w:hyperlink>
          </w:p>
          <w:p w14:paraId="64A2D49E" w14:textId="5ED5BB92" w:rsidR="006D30C3" w:rsidRPr="003429AB" w:rsidRDefault="006D30C3" w:rsidP="006D30C3">
            <w:pPr>
              <w:spacing w:after="0" w:line="240" w:lineRule="auto"/>
            </w:pPr>
          </w:p>
        </w:tc>
        <w:tc>
          <w:tcPr>
            <w:tcW w:w="1500" w:type="dxa"/>
            <w:shd w:val="clear" w:color="auto" w:fill="auto"/>
            <w:hideMark/>
          </w:tcPr>
          <w:p w14:paraId="55C38D09" w14:textId="77777777" w:rsidR="006D30C3" w:rsidRDefault="006D30C3" w:rsidP="006D30C3">
            <w:pPr>
              <w:spacing w:after="0" w:line="240" w:lineRule="auto"/>
            </w:pPr>
            <w:r>
              <w:lastRenderedPageBreak/>
              <w:t xml:space="preserve">Curriculum </w:t>
            </w:r>
            <w:r>
              <w:lastRenderedPageBreak/>
              <w:t>studies</w:t>
            </w:r>
          </w:p>
          <w:p w14:paraId="4A0671BA" w14:textId="77777777" w:rsidR="006D30C3" w:rsidRPr="003429AB" w:rsidRDefault="006D30C3" w:rsidP="006D30C3">
            <w:pPr>
              <w:spacing w:after="0" w:line="240" w:lineRule="auto"/>
            </w:pPr>
            <w:r>
              <w:t>Social justice</w:t>
            </w:r>
          </w:p>
        </w:tc>
        <w:tc>
          <w:tcPr>
            <w:tcW w:w="1935" w:type="dxa"/>
            <w:shd w:val="clear" w:color="auto" w:fill="auto"/>
            <w:hideMark/>
          </w:tcPr>
          <w:p w14:paraId="363520A9" w14:textId="77777777" w:rsidR="006D30C3" w:rsidRDefault="006D30C3" w:rsidP="006D30C3">
            <w:pPr>
              <w:spacing w:after="0" w:line="240" w:lineRule="auto"/>
            </w:pPr>
            <w:r w:rsidRPr="003429AB">
              <w:lastRenderedPageBreak/>
              <w:t>201</w:t>
            </w:r>
            <w:r>
              <w:t>7-</w:t>
            </w:r>
            <w:r w:rsidRPr="003429AB">
              <w:t>01</w:t>
            </w:r>
            <w:r>
              <w:t>-</w:t>
            </w:r>
            <w:r w:rsidRPr="003429AB">
              <w:t>17</w:t>
            </w:r>
          </w:p>
          <w:p w14:paraId="2F32B75B" w14:textId="77777777" w:rsidR="006D30C3" w:rsidRPr="003429AB" w:rsidRDefault="006D30C3" w:rsidP="006D30C3">
            <w:pPr>
              <w:spacing w:after="0" w:line="240" w:lineRule="auto"/>
            </w:pPr>
            <w:r>
              <w:lastRenderedPageBreak/>
              <w:t>(TBC)</w:t>
            </w:r>
          </w:p>
        </w:tc>
      </w:tr>
      <w:tr w:rsidR="006D30C3" w:rsidRPr="003429AB" w14:paraId="57F6A261" w14:textId="77777777" w:rsidTr="00F02046">
        <w:trPr>
          <w:tblCellSpacing w:w="15" w:type="dxa"/>
        </w:trPr>
        <w:tc>
          <w:tcPr>
            <w:tcW w:w="1321" w:type="dxa"/>
            <w:shd w:val="clear" w:color="auto" w:fill="auto"/>
            <w:hideMark/>
          </w:tcPr>
          <w:p w14:paraId="193B2A4F" w14:textId="77777777" w:rsidR="006D30C3" w:rsidRPr="00BC4925" w:rsidRDefault="008E377E" w:rsidP="006D30C3">
            <w:pPr>
              <w:spacing w:after="0" w:line="240" w:lineRule="auto"/>
            </w:pPr>
            <w:hyperlink r:id="rId24" w:tgtFrame="_blank" w:history="1">
              <w:r w:rsidR="006D30C3" w:rsidRPr="00BC4925">
                <w:t>Sylvia Scribner Award</w:t>
              </w:r>
            </w:hyperlink>
          </w:p>
          <w:p w14:paraId="0DD2DB17" w14:textId="77777777" w:rsidR="006D30C3" w:rsidRPr="003429AB" w:rsidRDefault="006D30C3" w:rsidP="006D30C3">
            <w:pPr>
              <w:spacing w:after="0" w:line="240" w:lineRule="auto"/>
            </w:pPr>
            <w:r w:rsidRPr="00BC4925">
              <w:t>(no nomination info)</w:t>
            </w:r>
          </w:p>
        </w:tc>
        <w:tc>
          <w:tcPr>
            <w:tcW w:w="1719" w:type="dxa"/>
          </w:tcPr>
          <w:p w14:paraId="6D2BB248" w14:textId="77777777" w:rsidR="006D30C3" w:rsidRPr="003429AB" w:rsidRDefault="006D30C3" w:rsidP="006D30C3">
            <w:pPr>
              <w:spacing w:after="0" w:line="240" w:lineRule="auto"/>
            </w:pPr>
            <w:r w:rsidRPr="003429AB">
              <w:t>AERA Division C: Learning &amp; Instruction</w:t>
            </w:r>
          </w:p>
        </w:tc>
        <w:tc>
          <w:tcPr>
            <w:tcW w:w="8070" w:type="dxa"/>
            <w:shd w:val="clear" w:color="auto" w:fill="auto"/>
            <w:hideMark/>
          </w:tcPr>
          <w:p w14:paraId="40636573" w14:textId="77777777" w:rsidR="006D30C3" w:rsidRDefault="006D30C3" w:rsidP="006D30C3">
            <w:pPr>
              <w:spacing w:after="0" w:line="240" w:lineRule="auto"/>
            </w:pPr>
            <w:r>
              <w:t xml:space="preserve">The award recognizes a program of work by a Division C member that has significantly influenced thinking and research in the field of learning and instruction. In particular, the annual award is designed to honor current research (i.e., within the last ten years) that represents a significant advancement in our understanding of learning and instruction. The recognized work may include but is not limited to research articles, paper series, monographs, book chapters, and/or books. This includes collaborative teams as well as individuals. </w:t>
            </w:r>
            <w:r w:rsidRPr="00017CFA">
              <w:t>Nomination package submitted directly to AERA Div C.</w:t>
            </w:r>
          </w:p>
          <w:p w14:paraId="4037B8D4" w14:textId="77777777" w:rsidR="006D30C3" w:rsidRDefault="006D30C3" w:rsidP="006D30C3">
            <w:pPr>
              <w:spacing w:after="0" w:line="240" w:lineRule="auto"/>
            </w:pPr>
          </w:p>
          <w:p w14:paraId="461D88B8" w14:textId="48D3C72C" w:rsidR="006D30C3" w:rsidRDefault="006D30C3" w:rsidP="006D30C3">
            <w:pPr>
              <w:spacing w:after="0" w:line="240" w:lineRule="auto"/>
            </w:pPr>
            <w:r>
              <w:t xml:space="preserve">More information at: </w:t>
            </w:r>
            <w:hyperlink r:id="rId25" w:history="1">
              <w:r w:rsidRPr="00517643">
                <w:rPr>
                  <w:rStyle w:val="Hyperlink"/>
                </w:rPr>
                <w:t>http://www.aera.net/Division-C/Awards</w:t>
              </w:r>
            </w:hyperlink>
          </w:p>
          <w:p w14:paraId="7288090B" w14:textId="0B047C34" w:rsidR="006D30C3" w:rsidRPr="003429AB" w:rsidRDefault="006D30C3" w:rsidP="006D30C3">
            <w:pPr>
              <w:spacing w:after="0" w:line="240" w:lineRule="auto"/>
            </w:pPr>
          </w:p>
        </w:tc>
        <w:tc>
          <w:tcPr>
            <w:tcW w:w="1500" w:type="dxa"/>
            <w:shd w:val="clear" w:color="auto" w:fill="auto"/>
            <w:hideMark/>
          </w:tcPr>
          <w:p w14:paraId="67CFE760" w14:textId="77777777" w:rsidR="006D30C3" w:rsidRDefault="006D30C3" w:rsidP="006D30C3">
            <w:pPr>
              <w:spacing w:after="0" w:line="240" w:lineRule="auto"/>
            </w:pPr>
            <w:r>
              <w:t>Publication</w:t>
            </w:r>
          </w:p>
          <w:p w14:paraId="2DEC3BCC" w14:textId="77777777" w:rsidR="006D30C3" w:rsidRPr="003429AB" w:rsidRDefault="006D30C3" w:rsidP="006D30C3">
            <w:pPr>
              <w:spacing w:after="0" w:line="240" w:lineRule="auto"/>
            </w:pPr>
          </w:p>
        </w:tc>
        <w:tc>
          <w:tcPr>
            <w:tcW w:w="1935" w:type="dxa"/>
            <w:shd w:val="clear" w:color="auto" w:fill="auto"/>
            <w:hideMark/>
          </w:tcPr>
          <w:p w14:paraId="0E97286D" w14:textId="77777777" w:rsidR="006D30C3" w:rsidRPr="003429AB" w:rsidRDefault="006D30C3" w:rsidP="006D30C3">
            <w:pPr>
              <w:spacing w:after="0" w:line="240" w:lineRule="auto"/>
            </w:pPr>
            <w:r w:rsidRPr="003429AB">
              <w:t>201</w:t>
            </w:r>
            <w:r>
              <w:t>7-</w:t>
            </w:r>
            <w:r w:rsidRPr="003429AB">
              <w:t>01</w:t>
            </w:r>
            <w:r>
              <w:t>-</w:t>
            </w:r>
            <w:r w:rsidRPr="003429AB">
              <w:t xml:space="preserve">20 </w:t>
            </w:r>
            <w:r>
              <w:t>(TBC)</w:t>
            </w:r>
          </w:p>
        </w:tc>
      </w:tr>
      <w:tr w:rsidR="006D30C3" w:rsidRPr="003429AB" w14:paraId="420858BF" w14:textId="77777777" w:rsidTr="00F02046">
        <w:trPr>
          <w:tblCellSpacing w:w="15" w:type="dxa"/>
        </w:trPr>
        <w:tc>
          <w:tcPr>
            <w:tcW w:w="1321" w:type="dxa"/>
            <w:shd w:val="clear" w:color="auto" w:fill="auto"/>
            <w:hideMark/>
          </w:tcPr>
          <w:p w14:paraId="2BC059B4" w14:textId="77777777" w:rsidR="006D30C3" w:rsidRPr="003429AB" w:rsidRDefault="008E377E" w:rsidP="006D30C3">
            <w:pPr>
              <w:spacing w:after="0" w:line="240" w:lineRule="auto"/>
            </w:pPr>
            <w:hyperlink r:id="rId26" w:tgtFrame="_blank" w:history="1">
              <w:r w:rsidR="006D30C3" w:rsidRPr="003429AB">
                <w:t>Early Career Award</w:t>
              </w:r>
            </w:hyperlink>
          </w:p>
        </w:tc>
        <w:tc>
          <w:tcPr>
            <w:tcW w:w="1719" w:type="dxa"/>
          </w:tcPr>
          <w:p w14:paraId="0D3E088A" w14:textId="77777777" w:rsidR="006D30C3" w:rsidRPr="003429AB" w:rsidRDefault="006D30C3" w:rsidP="006D30C3">
            <w:pPr>
              <w:spacing w:after="0" w:line="240" w:lineRule="auto"/>
            </w:pPr>
            <w:r w:rsidRPr="003429AB">
              <w:t>AERA Division C: Learning &amp; Instruction</w:t>
            </w:r>
          </w:p>
        </w:tc>
        <w:tc>
          <w:tcPr>
            <w:tcW w:w="8070" w:type="dxa"/>
            <w:shd w:val="clear" w:color="auto" w:fill="auto"/>
            <w:hideMark/>
          </w:tcPr>
          <w:p w14:paraId="1FDA47D0" w14:textId="77777777" w:rsidR="006D30C3" w:rsidRDefault="006D30C3" w:rsidP="006D30C3">
            <w:pPr>
              <w:spacing w:after="0" w:line="240" w:lineRule="auto"/>
            </w:pPr>
            <w:r w:rsidRPr="003429AB">
              <w:t xml:space="preserve">The award recognizes emerging scholars whose work is judged to be of high quality and poised to make a significant contribution in the area of learning and instruction. </w:t>
            </w:r>
          </w:p>
          <w:p w14:paraId="1401BA73" w14:textId="77777777" w:rsidR="006D30C3" w:rsidRDefault="006D30C3" w:rsidP="006D30C3">
            <w:pPr>
              <w:spacing w:after="0" w:line="240" w:lineRule="auto"/>
            </w:pPr>
          </w:p>
          <w:p w14:paraId="215A96FC" w14:textId="77777777" w:rsidR="006D30C3" w:rsidRDefault="006D30C3" w:rsidP="006D30C3">
            <w:pPr>
              <w:spacing w:after="0" w:line="240" w:lineRule="auto"/>
            </w:pPr>
            <w:r>
              <w:t xml:space="preserve">The nominee’s work must be judged to be of high quality and to significantly contribute to the field by the Division C Early Career Award Committee. </w:t>
            </w:r>
          </w:p>
          <w:p w14:paraId="2B5F06C8" w14:textId="77777777" w:rsidR="006D30C3" w:rsidRDefault="006D30C3" w:rsidP="006D30C3">
            <w:pPr>
              <w:spacing w:after="0" w:line="240" w:lineRule="auto"/>
            </w:pPr>
            <w:r>
              <w:t>The nominee must have 3 original empirical or theoretical articles published in peer-reviewed journals where the nominee is sole or first author on at least two of these.</w:t>
            </w:r>
          </w:p>
          <w:p w14:paraId="7793FA33" w14:textId="77777777" w:rsidR="006D30C3" w:rsidRDefault="006D30C3" w:rsidP="006D30C3">
            <w:pPr>
              <w:spacing w:after="0" w:line="240" w:lineRule="auto"/>
            </w:pPr>
            <w:r>
              <w:t>The nominee’s doctorate must have been awarded in the last 6 years from the time of nomination. The nominee should have a demonstrated record of involvement in AERA.</w:t>
            </w:r>
          </w:p>
          <w:p w14:paraId="02F264AD" w14:textId="77777777" w:rsidR="006D30C3" w:rsidRDefault="006D30C3" w:rsidP="006D30C3">
            <w:pPr>
              <w:spacing w:after="0" w:line="240" w:lineRule="auto"/>
            </w:pPr>
          </w:p>
          <w:p w14:paraId="280CF4ED" w14:textId="77777777" w:rsidR="006D30C3" w:rsidRDefault="006D30C3" w:rsidP="006D30C3">
            <w:pPr>
              <w:spacing w:after="0" w:line="240" w:lineRule="auto"/>
            </w:pPr>
            <w:r>
              <w:t xml:space="preserve">More information at: </w:t>
            </w:r>
            <w:hyperlink r:id="rId27" w:history="1">
              <w:r w:rsidRPr="009274E7">
                <w:rPr>
                  <w:rStyle w:val="Hyperlink"/>
                </w:rPr>
                <w:t>http://www.aera.net/Division-C/Awards</w:t>
              </w:r>
            </w:hyperlink>
            <w:r>
              <w:t xml:space="preserve"> </w:t>
            </w:r>
          </w:p>
          <w:p w14:paraId="141CE4CC" w14:textId="77777777" w:rsidR="006D30C3" w:rsidRPr="003429AB" w:rsidRDefault="006D30C3" w:rsidP="006D30C3">
            <w:pPr>
              <w:spacing w:after="0" w:line="240" w:lineRule="auto"/>
            </w:pPr>
          </w:p>
        </w:tc>
        <w:tc>
          <w:tcPr>
            <w:tcW w:w="1500" w:type="dxa"/>
            <w:shd w:val="clear" w:color="auto" w:fill="auto"/>
            <w:hideMark/>
          </w:tcPr>
          <w:p w14:paraId="33820F2C" w14:textId="77777777" w:rsidR="006D30C3" w:rsidRPr="003429AB" w:rsidRDefault="006D30C3" w:rsidP="006D30C3">
            <w:pPr>
              <w:spacing w:after="0" w:line="240" w:lineRule="auto"/>
            </w:pPr>
            <w:r>
              <w:t>Early career</w:t>
            </w:r>
          </w:p>
        </w:tc>
        <w:tc>
          <w:tcPr>
            <w:tcW w:w="1935" w:type="dxa"/>
            <w:shd w:val="clear" w:color="auto" w:fill="auto"/>
            <w:hideMark/>
          </w:tcPr>
          <w:p w14:paraId="7A419BF1" w14:textId="77777777" w:rsidR="006D30C3" w:rsidRPr="003429AB" w:rsidRDefault="006D30C3" w:rsidP="006D30C3">
            <w:pPr>
              <w:spacing w:after="0" w:line="240" w:lineRule="auto"/>
            </w:pPr>
            <w:r w:rsidRPr="003429AB">
              <w:t>201</w:t>
            </w:r>
            <w:r>
              <w:t>7-</w:t>
            </w:r>
            <w:r w:rsidRPr="003429AB">
              <w:t>01</w:t>
            </w:r>
            <w:r>
              <w:t>-</w:t>
            </w:r>
            <w:r w:rsidRPr="003429AB">
              <w:t xml:space="preserve">20 </w:t>
            </w:r>
            <w:r>
              <w:t>(TBC)</w:t>
            </w:r>
          </w:p>
        </w:tc>
      </w:tr>
      <w:tr w:rsidR="006D30C3" w:rsidRPr="003429AB" w14:paraId="22720790" w14:textId="77777777" w:rsidTr="00F02046">
        <w:trPr>
          <w:tblCellSpacing w:w="15" w:type="dxa"/>
        </w:trPr>
        <w:tc>
          <w:tcPr>
            <w:tcW w:w="1321" w:type="dxa"/>
            <w:shd w:val="clear" w:color="auto" w:fill="auto"/>
            <w:hideMark/>
          </w:tcPr>
          <w:p w14:paraId="55417C50" w14:textId="77777777" w:rsidR="006D30C3" w:rsidRPr="003429AB" w:rsidRDefault="008E377E" w:rsidP="006D30C3">
            <w:pPr>
              <w:spacing w:after="0" w:line="240" w:lineRule="auto"/>
            </w:pPr>
            <w:hyperlink r:id="rId28" w:tgtFrame="_blank" w:history="1">
              <w:r w:rsidR="006D30C3" w:rsidRPr="003429AB">
                <w:t xml:space="preserve">Jan Hawkins Award for Early Career Contributions to Humanistic Research and </w:t>
              </w:r>
              <w:r w:rsidR="006D30C3" w:rsidRPr="003429AB">
                <w:lastRenderedPageBreak/>
                <w:t>Scholarship in Learning Technologies</w:t>
              </w:r>
            </w:hyperlink>
          </w:p>
        </w:tc>
        <w:tc>
          <w:tcPr>
            <w:tcW w:w="1719" w:type="dxa"/>
          </w:tcPr>
          <w:p w14:paraId="4C4AFC9A" w14:textId="77777777" w:rsidR="006D30C3" w:rsidRPr="003429AB" w:rsidRDefault="006D30C3" w:rsidP="006D30C3">
            <w:pPr>
              <w:spacing w:after="0" w:line="240" w:lineRule="auto"/>
            </w:pPr>
            <w:r w:rsidRPr="003429AB">
              <w:lastRenderedPageBreak/>
              <w:t>AERA Division C: Learning &amp; Instruction</w:t>
            </w:r>
          </w:p>
        </w:tc>
        <w:tc>
          <w:tcPr>
            <w:tcW w:w="8070" w:type="dxa"/>
            <w:shd w:val="clear" w:color="auto" w:fill="auto"/>
            <w:hideMark/>
          </w:tcPr>
          <w:p w14:paraId="73C97D3A" w14:textId="77777777" w:rsidR="006D30C3" w:rsidRDefault="006D30C3" w:rsidP="006D30C3">
            <w:pPr>
              <w:spacing w:after="0" w:line="240" w:lineRule="auto"/>
            </w:pPr>
            <w:r w:rsidRPr="005E05B7">
              <w:t>The award recognizes early-career individuals (or small teams) who best demonstrate the intersection of humanist activism, theoretical scholarship, and technological innovation.</w:t>
            </w:r>
          </w:p>
          <w:p w14:paraId="13D61FBF" w14:textId="77777777" w:rsidR="006D30C3" w:rsidRDefault="006D30C3" w:rsidP="006D30C3">
            <w:pPr>
              <w:spacing w:after="0" w:line="240" w:lineRule="auto"/>
            </w:pPr>
          </w:p>
          <w:p w14:paraId="188C97AA" w14:textId="77777777" w:rsidR="006D30C3" w:rsidRPr="003429AB" w:rsidRDefault="006D30C3" w:rsidP="006D30C3">
            <w:pPr>
              <w:spacing w:after="0" w:line="240" w:lineRule="auto"/>
            </w:pPr>
            <w:r>
              <w:t xml:space="preserve">More information at: </w:t>
            </w:r>
            <w:hyperlink r:id="rId29" w:history="1">
              <w:r w:rsidRPr="009274E7">
                <w:rPr>
                  <w:rStyle w:val="Hyperlink"/>
                </w:rPr>
                <w:t>http://www.aera.net/Division-C/Awards</w:t>
              </w:r>
            </w:hyperlink>
            <w:r>
              <w:t xml:space="preserve"> </w:t>
            </w:r>
          </w:p>
        </w:tc>
        <w:tc>
          <w:tcPr>
            <w:tcW w:w="1500" w:type="dxa"/>
            <w:shd w:val="clear" w:color="auto" w:fill="auto"/>
            <w:hideMark/>
          </w:tcPr>
          <w:p w14:paraId="64A30DDA" w14:textId="77777777" w:rsidR="006D30C3" w:rsidRDefault="006D30C3" w:rsidP="006D30C3">
            <w:pPr>
              <w:spacing w:after="0" w:line="240" w:lineRule="auto"/>
            </w:pPr>
            <w:r>
              <w:t>Early career</w:t>
            </w:r>
          </w:p>
          <w:p w14:paraId="5E574DC5" w14:textId="77777777" w:rsidR="006D30C3" w:rsidRDefault="006D30C3" w:rsidP="006D30C3">
            <w:pPr>
              <w:spacing w:after="0" w:line="240" w:lineRule="auto"/>
            </w:pPr>
            <w:r>
              <w:t>Learning technologies</w:t>
            </w:r>
          </w:p>
          <w:p w14:paraId="564F55C8" w14:textId="77777777" w:rsidR="006D30C3" w:rsidRPr="003429AB" w:rsidRDefault="006D30C3" w:rsidP="006D30C3">
            <w:pPr>
              <w:spacing w:after="0" w:line="240" w:lineRule="auto"/>
            </w:pPr>
            <w:r>
              <w:t>Activism</w:t>
            </w:r>
          </w:p>
        </w:tc>
        <w:tc>
          <w:tcPr>
            <w:tcW w:w="1935" w:type="dxa"/>
            <w:shd w:val="clear" w:color="auto" w:fill="auto"/>
            <w:hideMark/>
          </w:tcPr>
          <w:p w14:paraId="1CAFE1B1" w14:textId="77777777" w:rsidR="006D30C3" w:rsidRPr="003429AB" w:rsidRDefault="006D30C3" w:rsidP="006D30C3">
            <w:pPr>
              <w:spacing w:after="0" w:line="240" w:lineRule="auto"/>
            </w:pPr>
            <w:r w:rsidRPr="003429AB">
              <w:t>201</w:t>
            </w:r>
            <w:r>
              <w:t>7-</w:t>
            </w:r>
            <w:r w:rsidRPr="003429AB">
              <w:t>01</w:t>
            </w:r>
            <w:r>
              <w:t>-</w:t>
            </w:r>
            <w:r w:rsidRPr="003429AB">
              <w:t xml:space="preserve">20 </w:t>
            </w:r>
            <w:r>
              <w:t>(TBC)</w:t>
            </w:r>
          </w:p>
        </w:tc>
      </w:tr>
      <w:tr w:rsidR="006D30C3" w:rsidRPr="003429AB" w14:paraId="3EFF9EA1" w14:textId="77777777" w:rsidTr="00F02046">
        <w:trPr>
          <w:tblCellSpacing w:w="15" w:type="dxa"/>
        </w:trPr>
        <w:tc>
          <w:tcPr>
            <w:tcW w:w="1321" w:type="dxa"/>
            <w:shd w:val="clear" w:color="auto" w:fill="auto"/>
          </w:tcPr>
          <w:p w14:paraId="7C5B5568" w14:textId="77777777" w:rsidR="006D30C3" w:rsidRDefault="006D30C3" w:rsidP="006D30C3">
            <w:pPr>
              <w:spacing w:after="0" w:line="240" w:lineRule="auto"/>
            </w:pPr>
            <w:r w:rsidRPr="00C30269">
              <w:t>Distinguished Research Award</w:t>
            </w:r>
          </w:p>
        </w:tc>
        <w:tc>
          <w:tcPr>
            <w:tcW w:w="1719" w:type="dxa"/>
          </w:tcPr>
          <w:p w14:paraId="56E85F61" w14:textId="77777777" w:rsidR="006D30C3" w:rsidRPr="005F579D" w:rsidRDefault="006D30C3" w:rsidP="006D30C3">
            <w:pPr>
              <w:spacing w:after="0" w:line="240" w:lineRule="auto"/>
            </w:pPr>
            <w:r w:rsidRPr="00C30269">
              <w:t>AERA Division E: Counseling &amp; Human Development</w:t>
            </w:r>
          </w:p>
        </w:tc>
        <w:tc>
          <w:tcPr>
            <w:tcW w:w="8070" w:type="dxa"/>
            <w:shd w:val="clear" w:color="auto" w:fill="auto"/>
          </w:tcPr>
          <w:p w14:paraId="2B9FFBF5" w14:textId="77777777" w:rsidR="006D30C3" w:rsidRDefault="006D30C3" w:rsidP="006D30C3">
            <w:pPr>
              <w:spacing w:after="0" w:line="240" w:lineRule="auto"/>
            </w:pPr>
            <w:r>
              <w:t xml:space="preserve">Nominations for this category will be accepted for journal articles or book chapters. </w:t>
            </w:r>
          </w:p>
          <w:p w14:paraId="3391B92D" w14:textId="77777777" w:rsidR="006D30C3" w:rsidRDefault="006D30C3" w:rsidP="006D30C3">
            <w:pPr>
              <w:spacing w:after="0" w:line="240" w:lineRule="auto"/>
            </w:pPr>
          </w:p>
          <w:p w14:paraId="7879BEA6" w14:textId="77777777" w:rsidR="006D30C3" w:rsidRDefault="006D30C3" w:rsidP="006D30C3">
            <w:pPr>
              <w:spacing w:after="0" w:line="240" w:lineRule="auto"/>
            </w:pPr>
            <w:r>
              <w:t xml:space="preserve">More information at: </w:t>
            </w:r>
            <w:hyperlink r:id="rId30" w:history="1">
              <w:r w:rsidRPr="00E1683A">
                <w:rPr>
                  <w:rStyle w:val="Hyperlink"/>
                </w:rPr>
                <w:t>https://aeraenews.wordpress.com/category/awards/</w:t>
              </w:r>
            </w:hyperlink>
          </w:p>
          <w:p w14:paraId="7193D532" w14:textId="77777777" w:rsidR="006D30C3" w:rsidRPr="003429AB" w:rsidRDefault="006D30C3" w:rsidP="006D30C3">
            <w:pPr>
              <w:spacing w:after="0" w:line="240" w:lineRule="auto"/>
            </w:pPr>
          </w:p>
        </w:tc>
        <w:tc>
          <w:tcPr>
            <w:tcW w:w="1500" w:type="dxa"/>
            <w:shd w:val="clear" w:color="auto" w:fill="auto"/>
          </w:tcPr>
          <w:p w14:paraId="4F66D8C6" w14:textId="77777777" w:rsidR="006D30C3" w:rsidRDefault="006D30C3" w:rsidP="006D30C3">
            <w:pPr>
              <w:spacing w:after="0" w:line="240" w:lineRule="auto"/>
            </w:pPr>
            <w:r>
              <w:t>Publication</w:t>
            </w:r>
          </w:p>
          <w:p w14:paraId="3796F647" w14:textId="77777777" w:rsidR="006D30C3" w:rsidRDefault="006D30C3" w:rsidP="006D30C3">
            <w:pPr>
              <w:spacing w:after="0" w:line="240" w:lineRule="auto"/>
            </w:pPr>
            <w:r>
              <w:t>Counselling</w:t>
            </w:r>
          </w:p>
          <w:p w14:paraId="3572CD2C" w14:textId="77777777" w:rsidR="006D30C3" w:rsidRPr="003429AB" w:rsidRDefault="006D30C3" w:rsidP="006D30C3">
            <w:pPr>
              <w:spacing w:after="0" w:line="240" w:lineRule="auto"/>
            </w:pPr>
            <w:r>
              <w:t>ECPS</w:t>
            </w:r>
          </w:p>
        </w:tc>
        <w:tc>
          <w:tcPr>
            <w:tcW w:w="1935" w:type="dxa"/>
            <w:shd w:val="clear" w:color="auto" w:fill="auto"/>
          </w:tcPr>
          <w:p w14:paraId="7DF1C42B" w14:textId="77777777" w:rsidR="006D30C3" w:rsidRPr="003429AB" w:rsidRDefault="006D30C3" w:rsidP="006D30C3">
            <w:pPr>
              <w:spacing w:after="0" w:line="240" w:lineRule="auto"/>
            </w:pPr>
            <w:r>
              <w:t>2017-01-22 (TBC)</w:t>
            </w:r>
          </w:p>
        </w:tc>
      </w:tr>
      <w:tr w:rsidR="006D30C3" w:rsidRPr="003429AB" w14:paraId="34D672D2" w14:textId="77777777" w:rsidTr="00F02046">
        <w:trPr>
          <w:tblCellSpacing w:w="15" w:type="dxa"/>
        </w:trPr>
        <w:tc>
          <w:tcPr>
            <w:tcW w:w="1321" w:type="dxa"/>
            <w:shd w:val="clear" w:color="auto" w:fill="auto"/>
          </w:tcPr>
          <w:p w14:paraId="6F756DD0" w14:textId="77777777" w:rsidR="006D30C3" w:rsidRPr="003429AB" w:rsidRDefault="006D30C3" w:rsidP="006D30C3">
            <w:pPr>
              <w:spacing w:after="0" w:line="240" w:lineRule="auto"/>
            </w:pPr>
            <w:r w:rsidRPr="00E513B9">
              <w:t xml:space="preserve">Ehor Boyanowsky </w:t>
            </w:r>
            <w:r w:rsidRPr="00A86DE0">
              <w:t>Academic of the Year</w:t>
            </w:r>
          </w:p>
        </w:tc>
        <w:tc>
          <w:tcPr>
            <w:tcW w:w="1719" w:type="dxa"/>
          </w:tcPr>
          <w:p w14:paraId="0702B0EA" w14:textId="77777777" w:rsidR="006D30C3" w:rsidRPr="003429AB" w:rsidRDefault="006D30C3" w:rsidP="006D30C3">
            <w:pPr>
              <w:spacing w:after="0" w:line="240" w:lineRule="auto"/>
            </w:pPr>
            <w:r w:rsidRPr="00A86DE0">
              <w:t xml:space="preserve">Confederation of University Faculty Associations </w:t>
            </w:r>
            <w:r>
              <w:t>(CUFA) BC</w:t>
            </w:r>
          </w:p>
        </w:tc>
        <w:tc>
          <w:tcPr>
            <w:tcW w:w="8070" w:type="dxa"/>
            <w:shd w:val="clear" w:color="auto" w:fill="auto"/>
          </w:tcPr>
          <w:p w14:paraId="0D49A74D" w14:textId="77777777" w:rsidR="006D30C3" w:rsidRDefault="006D30C3" w:rsidP="006D30C3">
            <w:pPr>
              <w:spacing w:after="0" w:line="240" w:lineRule="auto"/>
            </w:pPr>
            <w:r w:rsidRPr="00A86DE0">
              <w:t>For a specific and recent outstanding contribution to the community beyond the academy through research or other scholarly activity by an individual or group at any stage of their career. A recent contribution would typically be within the past three years.</w:t>
            </w:r>
          </w:p>
          <w:p w14:paraId="5DA3E17B" w14:textId="77777777" w:rsidR="006D30C3" w:rsidRDefault="006D30C3" w:rsidP="006D30C3">
            <w:pPr>
              <w:spacing w:after="0" w:line="240" w:lineRule="auto"/>
            </w:pPr>
          </w:p>
          <w:p w14:paraId="730E0179" w14:textId="77777777" w:rsidR="006D30C3" w:rsidRDefault="006D30C3" w:rsidP="006D30C3">
            <w:pPr>
              <w:spacing w:after="0" w:line="240" w:lineRule="auto"/>
            </w:pPr>
            <w:r>
              <w:t xml:space="preserve">More information at: </w:t>
            </w:r>
            <w:hyperlink r:id="rId31" w:history="1">
              <w:r w:rsidRPr="00DD4757">
                <w:rPr>
                  <w:rStyle w:val="Hyperlink"/>
                </w:rPr>
                <w:t>http://www.cufa.bc.ca/awards/nominations/</w:t>
              </w:r>
            </w:hyperlink>
            <w:r>
              <w:t xml:space="preserve"> </w:t>
            </w:r>
          </w:p>
          <w:p w14:paraId="7B5B7E55" w14:textId="77777777" w:rsidR="006D30C3" w:rsidRPr="003429AB" w:rsidRDefault="006D30C3" w:rsidP="006D30C3">
            <w:pPr>
              <w:spacing w:after="0" w:line="240" w:lineRule="auto"/>
            </w:pPr>
          </w:p>
        </w:tc>
        <w:tc>
          <w:tcPr>
            <w:tcW w:w="1500" w:type="dxa"/>
            <w:shd w:val="clear" w:color="auto" w:fill="auto"/>
          </w:tcPr>
          <w:p w14:paraId="000A7AFE" w14:textId="77777777" w:rsidR="006D30C3" w:rsidRDefault="006D30C3" w:rsidP="006D30C3">
            <w:pPr>
              <w:spacing w:after="0" w:line="240" w:lineRule="auto"/>
            </w:pPr>
            <w:r>
              <w:t>Applied research</w:t>
            </w:r>
          </w:p>
          <w:p w14:paraId="47A438AF" w14:textId="77777777" w:rsidR="006D30C3" w:rsidRDefault="006D30C3" w:rsidP="006D30C3">
            <w:pPr>
              <w:spacing w:after="0" w:line="240" w:lineRule="auto"/>
            </w:pPr>
            <w:r>
              <w:t>Recent</w:t>
            </w:r>
          </w:p>
          <w:p w14:paraId="2D1D1C58" w14:textId="021F67AC" w:rsidR="006D30C3" w:rsidRPr="003429AB" w:rsidRDefault="006D30C3" w:rsidP="006D30C3">
            <w:pPr>
              <w:spacing w:after="0" w:line="240" w:lineRule="auto"/>
            </w:pPr>
            <w:r>
              <w:t>Community</w:t>
            </w:r>
          </w:p>
        </w:tc>
        <w:tc>
          <w:tcPr>
            <w:tcW w:w="1935" w:type="dxa"/>
            <w:shd w:val="clear" w:color="auto" w:fill="auto"/>
          </w:tcPr>
          <w:p w14:paraId="079169D4" w14:textId="77777777" w:rsidR="006D30C3" w:rsidRDefault="006D30C3" w:rsidP="006D30C3">
            <w:pPr>
              <w:spacing w:after="0" w:line="240" w:lineRule="auto"/>
            </w:pPr>
            <w:r>
              <w:t>2017-01-30</w:t>
            </w:r>
          </w:p>
          <w:p w14:paraId="70959087" w14:textId="77777777" w:rsidR="006D30C3" w:rsidRPr="003429AB" w:rsidRDefault="006D30C3" w:rsidP="006D30C3">
            <w:pPr>
              <w:spacing w:after="0" w:line="240" w:lineRule="auto"/>
            </w:pPr>
          </w:p>
        </w:tc>
      </w:tr>
      <w:tr w:rsidR="006D30C3" w:rsidRPr="003429AB" w14:paraId="7796FA66" w14:textId="77777777" w:rsidTr="00F02046">
        <w:trPr>
          <w:tblCellSpacing w:w="15" w:type="dxa"/>
        </w:trPr>
        <w:tc>
          <w:tcPr>
            <w:tcW w:w="1321" w:type="dxa"/>
            <w:shd w:val="clear" w:color="auto" w:fill="auto"/>
          </w:tcPr>
          <w:p w14:paraId="21FFABCC" w14:textId="77777777" w:rsidR="006D30C3" w:rsidRPr="003429AB" w:rsidRDefault="006D30C3" w:rsidP="006D30C3">
            <w:pPr>
              <w:spacing w:after="0" w:line="240" w:lineRule="auto"/>
            </w:pPr>
            <w:r w:rsidRPr="00E513B9">
              <w:t>Paz Buttedahl</w:t>
            </w:r>
            <w:r>
              <w:t xml:space="preserve"> Career Achievement Award</w:t>
            </w:r>
          </w:p>
        </w:tc>
        <w:tc>
          <w:tcPr>
            <w:tcW w:w="1719" w:type="dxa"/>
          </w:tcPr>
          <w:p w14:paraId="686E6BDA" w14:textId="77777777" w:rsidR="006D30C3" w:rsidRPr="003429AB" w:rsidRDefault="006D30C3" w:rsidP="006D30C3">
            <w:pPr>
              <w:spacing w:after="0" w:line="240" w:lineRule="auto"/>
            </w:pPr>
            <w:r w:rsidRPr="00A86DE0">
              <w:t>Confederation of University Faculty Associations (CUFA) BC</w:t>
            </w:r>
          </w:p>
        </w:tc>
        <w:tc>
          <w:tcPr>
            <w:tcW w:w="8070" w:type="dxa"/>
            <w:shd w:val="clear" w:color="auto" w:fill="auto"/>
          </w:tcPr>
          <w:p w14:paraId="6F2C739E" w14:textId="77777777" w:rsidR="006D30C3" w:rsidRDefault="006D30C3" w:rsidP="006D30C3">
            <w:pPr>
              <w:spacing w:after="0" w:line="240" w:lineRule="auto"/>
            </w:pPr>
            <w:r w:rsidRPr="00A86DE0">
              <w:t>For sustained outstanding contributions to the community beyond the academy through research or other scholarly activities by an individual or a group over the major portion of their career.</w:t>
            </w:r>
          </w:p>
          <w:p w14:paraId="175C640B" w14:textId="77777777" w:rsidR="006D30C3" w:rsidRDefault="006D30C3" w:rsidP="006D30C3">
            <w:pPr>
              <w:spacing w:after="0" w:line="240" w:lineRule="auto"/>
            </w:pPr>
          </w:p>
          <w:p w14:paraId="4E76C659" w14:textId="77777777" w:rsidR="006D30C3" w:rsidRPr="003429AB" w:rsidRDefault="006D30C3" w:rsidP="006D30C3">
            <w:pPr>
              <w:spacing w:after="0" w:line="240" w:lineRule="auto"/>
            </w:pPr>
            <w:r>
              <w:t xml:space="preserve">More information at: </w:t>
            </w:r>
            <w:hyperlink r:id="rId32" w:history="1">
              <w:r w:rsidRPr="00DD4757">
                <w:rPr>
                  <w:rStyle w:val="Hyperlink"/>
                </w:rPr>
                <w:t>http://www.cufa.bc.ca/awards/nominations/</w:t>
              </w:r>
            </w:hyperlink>
            <w:r>
              <w:t xml:space="preserve"> </w:t>
            </w:r>
          </w:p>
        </w:tc>
        <w:tc>
          <w:tcPr>
            <w:tcW w:w="1500" w:type="dxa"/>
            <w:shd w:val="clear" w:color="auto" w:fill="auto"/>
          </w:tcPr>
          <w:p w14:paraId="1A660E56" w14:textId="77777777" w:rsidR="006D30C3" w:rsidRDefault="006D30C3" w:rsidP="006D30C3">
            <w:pPr>
              <w:spacing w:after="0" w:line="240" w:lineRule="auto"/>
            </w:pPr>
            <w:r>
              <w:t>Lifetime</w:t>
            </w:r>
          </w:p>
          <w:p w14:paraId="3DA421B1" w14:textId="5840C3CB" w:rsidR="006D30C3" w:rsidRPr="003429AB" w:rsidRDefault="006D30C3" w:rsidP="006D30C3">
            <w:pPr>
              <w:spacing w:after="0" w:line="240" w:lineRule="auto"/>
            </w:pPr>
            <w:r>
              <w:t>Community</w:t>
            </w:r>
          </w:p>
        </w:tc>
        <w:tc>
          <w:tcPr>
            <w:tcW w:w="1935" w:type="dxa"/>
            <w:shd w:val="clear" w:color="auto" w:fill="auto"/>
          </w:tcPr>
          <w:p w14:paraId="6D227C57" w14:textId="77777777" w:rsidR="006D30C3" w:rsidRDefault="006D30C3" w:rsidP="006D30C3">
            <w:pPr>
              <w:spacing w:after="0" w:line="240" w:lineRule="auto"/>
            </w:pPr>
            <w:r>
              <w:t>2017-01-30</w:t>
            </w:r>
          </w:p>
          <w:p w14:paraId="5F0901CD" w14:textId="77777777" w:rsidR="006D30C3" w:rsidRPr="003429AB" w:rsidRDefault="006D30C3" w:rsidP="006D30C3">
            <w:pPr>
              <w:spacing w:after="0" w:line="240" w:lineRule="auto"/>
            </w:pPr>
          </w:p>
        </w:tc>
      </w:tr>
      <w:tr w:rsidR="006D30C3" w:rsidRPr="003429AB" w14:paraId="3D00BE56" w14:textId="77777777" w:rsidTr="00F02046">
        <w:trPr>
          <w:tblCellSpacing w:w="15" w:type="dxa"/>
        </w:trPr>
        <w:tc>
          <w:tcPr>
            <w:tcW w:w="1321" w:type="dxa"/>
            <w:shd w:val="clear" w:color="auto" w:fill="auto"/>
          </w:tcPr>
          <w:p w14:paraId="76110E97" w14:textId="77777777" w:rsidR="006D30C3" w:rsidRDefault="006D30C3" w:rsidP="006D30C3">
            <w:pPr>
              <w:spacing w:after="0" w:line="240" w:lineRule="auto"/>
            </w:pPr>
            <w:r>
              <w:t>Early In Career Award</w:t>
            </w:r>
          </w:p>
          <w:p w14:paraId="0769BAA8" w14:textId="77777777" w:rsidR="006D30C3" w:rsidRDefault="006D30C3" w:rsidP="006D30C3">
            <w:pPr>
              <w:spacing w:after="0" w:line="240" w:lineRule="auto"/>
            </w:pPr>
          </w:p>
        </w:tc>
        <w:tc>
          <w:tcPr>
            <w:tcW w:w="1719" w:type="dxa"/>
          </w:tcPr>
          <w:p w14:paraId="7E2A85FC" w14:textId="77777777" w:rsidR="006D30C3" w:rsidRPr="003429AB" w:rsidRDefault="006D30C3" w:rsidP="006D30C3">
            <w:pPr>
              <w:spacing w:after="0" w:line="240" w:lineRule="auto"/>
            </w:pPr>
            <w:r w:rsidRPr="00E513B9">
              <w:t>Confederation of University Faculty Associations (CUFA) BC</w:t>
            </w:r>
          </w:p>
        </w:tc>
        <w:tc>
          <w:tcPr>
            <w:tcW w:w="8070" w:type="dxa"/>
            <w:shd w:val="clear" w:color="auto" w:fill="auto"/>
          </w:tcPr>
          <w:p w14:paraId="40631546" w14:textId="77777777" w:rsidR="006D30C3" w:rsidRDefault="006D30C3" w:rsidP="006D30C3">
            <w:pPr>
              <w:spacing w:after="0" w:line="240" w:lineRule="auto"/>
            </w:pPr>
            <w:r w:rsidRPr="00450C62">
              <w:t>The Early in Career Award - Sponsored by Scotiabank recognizes outstanding contributions made by scholars at relatively early stages in their careers. It is recognized that career patterns differ and so we encourage nominators to explain how this award is appropriate for their nominee. As a guide only, early in career is often defined as being "no more than five years from completion of a doctoral degree or equivalent" or "within three years of the initial appointment as an Assistant Professor". The adjudication committee will determine the appropriateness of nominations</w:t>
            </w:r>
          </w:p>
          <w:p w14:paraId="3433FAAB" w14:textId="77777777" w:rsidR="006D30C3" w:rsidRDefault="006D30C3" w:rsidP="006D30C3">
            <w:pPr>
              <w:spacing w:after="0" w:line="240" w:lineRule="auto"/>
            </w:pPr>
          </w:p>
          <w:p w14:paraId="49243C99" w14:textId="77777777" w:rsidR="006D30C3" w:rsidRDefault="006D30C3" w:rsidP="006D30C3">
            <w:pPr>
              <w:spacing w:after="0" w:line="240" w:lineRule="auto"/>
            </w:pPr>
            <w:r w:rsidRPr="00E513B9">
              <w:t xml:space="preserve">More information at: </w:t>
            </w:r>
            <w:hyperlink r:id="rId33" w:history="1">
              <w:r w:rsidRPr="00DD4757">
                <w:rPr>
                  <w:rStyle w:val="Hyperlink"/>
                </w:rPr>
                <w:t>http://www.cufa.bc.ca/awards/nominations/</w:t>
              </w:r>
            </w:hyperlink>
          </w:p>
          <w:p w14:paraId="0E35A88E" w14:textId="77777777" w:rsidR="006D30C3" w:rsidRDefault="006D30C3" w:rsidP="006D30C3">
            <w:pPr>
              <w:spacing w:after="0" w:line="240" w:lineRule="auto"/>
            </w:pPr>
          </w:p>
          <w:p w14:paraId="3B900370" w14:textId="77777777" w:rsidR="006D30C3" w:rsidRPr="003429AB" w:rsidRDefault="006D30C3" w:rsidP="006D30C3">
            <w:pPr>
              <w:spacing w:after="0" w:line="240" w:lineRule="auto"/>
            </w:pPr>
          </w:p>
        </w:tc>
        <w:tc>
          <w:tcPr>
            <w:tcW w:w="1500" w:type="dxa"/>
            <w:shd w:val="clear" w:color="auto" w:fill="auto"/>
          </w:tcPr>
          <w:p w14:paraId="1EE0ADD7" w14:textId="77777777" w:rsidR="006D30C3" w:rsidRDefault="006D30C3" w:rsidP="006D30C3">
            <w:pPr>
              <w:spacing w:after="0" w:line="240" w:lineRule="auto"/>
            </w:pPr>
            <w:r>
              <w:t>Early career</w:t>
            </w:r>
          </w:p>
        </w:tc>
        <w:tc>
          <w:tcPr>
            <w:tcW w:w="1935" w:type="dxa"/>
            <w:shd w:val="clear" w:color="auto" w:fill="auto"/>
          </w:tcPr>
          <w:p w14:paraId="52CDD959" w14:textId="77777777" w:rsidR="006D30C3" w:rsidRDefault="006D30C3" w:rsidP="006D30C3">
            <w:pPr>
              <w:spacing w:after="0" w:line="240" w:lineRule="auto"/>
            </w:pPr>
            <w:r>
              <w:t>2017-01-30</w:t>
            </w:r>
          </w:p>
          <w:p w14:paraId="3E181595" w14:textId="77777777" w:rsidR="006D30C3" w:rsidRPr="003429AB" w:rsidRDefault="006D30C3" w:rsidP="006D30C3">
            <w:pPr>
              <w:spacing w:after="0" w:line="240" w:lineRule="auto"/>
            </w:pPr>
          </w:p>
        </w:tc>
      </w:tr>
      <w:tr w:rsidR="00313C2A" w:rsidRPr="003429AB" w14:paraId="5BD7D919" w14:textId="77777777" w:rsidTr="00F02046">
        <w:trPr>
          <w:tblCellSpacing w:w="15" w:type="dxa"/>
        </w:trPr>
        <w:tc>
          <w:tcPr>
            <w:tcW w:w="1321" w:type="dxa"/>
            <w:shd w:val="clear" w:color="auto" w:fill="auto"/>
          </w:tcPr>
          <w:p w14:paraId="4D5D0F68" w14:textId="333CF2CF" w:rsidR="00313C2A" w:rsidRDefault="00313C2A" w:rsidP="00313C2A">
            <w:pPr>
              <w:spacing w:after="0" w:line="240" w:lineRule="auto"/>
            </w:pPr>
            <w:r>
              <w:t>Royal Society of London Medals &amp; Awards</w:t>
            </w:r>
          </w:p>
        </w:tc>
        <w:tc>
          <w:tcPr>
            <w:tcW w:w="1719" w:type="dxa"/>
          </w:tcPr>
          <w:p w14:paraId="0624D690" w14:textId="443BB34F" w:rsidR="00313C2A" w:rsidRPr="00E513B9" w:rsidRDefault="00313C2A" w:rsidP="00313C2A">
            <w:pPr>
              <w:spacing w:after="0" w:line="240" w:lineRule="auto"/>
            </w:pPr>
            <w:r>
              <w:t>Royal Society of London</w:t>
            </w:r>
          </w:p>
        </w:tc>
        <w:tc>
          <w:tcPr>
            <w:tcW w:w="8070" w:type="dxa"/>
            <w:shd w:val="clear" w:color="auto" w:fill="auto"/>
          </w:tcPr>
          <w:p w14:paraId="415ABBCF" w14:textId="77777777" w:rsidR="00313C2A" w:rsidRDefault="00313C2A" w:rsidP="00313C2A">
            <w:pPr>
              <w:spacing w:after="0" w:line="240" w:lineRule="auto"/>
            </w:pPr>
            <w:r w:rsidRPr="002F49C9">
              <w:t>The Royal Society recognises excellence in science and technology through its medals, awards</w:t>
            </w:r>
            <w:r>
              <w:t>,</w:t>
            </w:r>
            <w:r w:rsidRPr="002F49C9">
              <w:t xml:space="preserve"> and prize lectures.</w:t>
            </w:r>
          </w:p>
          <w:p w14:paraId="50E3D36F" w14:textId="77777777" w:rsidR="00313C2A" w:rsidRDefault="00313C2A" w:rsidP="00313C2A">
            <w:pPr>
              <w:spacing w:after="0" w:line="240" w:lineRule="auto"/>
            </w:pPr>
          </w:p>
          <w:p w14:paraId="248EF090" w14:textId="77777777" w:rsidR="00313C2A" w:rsidRDefault="00313C2A" w:rsidP="00313C2A">
            <w:pPr>
              <w:spacing w:after="0" w:line="240" w:lineRule="auto"/>
            </w:pPr>
            <w:r>
              <w:t xml:space="preserve">More information at: </w:t>
            </w:r>
            <w:hyperlink r:id="rId34" w:history="1">
              <w:r w:rsidRPr="000C661A">
                <w:rPr>
                  <w:rStyle w:val="Hyperlink"/>
                </w:rPr>
                <w:t>https://royalsociety.org/grants-schemes-awards/awards/nominations/</w:t>
              </w:r>
            </w:hyperlink>
            <w:r>
              <w:t xml:space="preserve"> </w:t>
            </w:r>
          </w:p>
          <w:p w14:paraId="4E47F441" w14:textId="21390C05" w:rsidR="00313C2A" w:rsidRPr="00450C62" w:rsidRDefault="00313C2A" w:rsidP="00313C2A">
            <w:pPr>
              <w:spacing w:after="0" w:line="240" w:lineRule="auto"/>
            </w:pPr>
          </w:p>
        </w:tc>
        <w:tc>
          <w:tcPr>
            <w:tcW w:w="1500" w:type="dxa"/>
            <w:shd w:val="clear" w:color="auto" w:fill="auto"/>
          </w:tcPr>
          <w:p w14:paraId="77127CDA" w14:textId="77777777" w:rsidR="00313C2A" w:rsidRDefault="00313C2A" w:rsidP="00313C2A">
            <w:pPr>
              <w:spacing w:after="0" w:line="240" w:lineRule="auto"/>
            </w:pPr>
            <w:r>
              <w:t>Science</w:t>
            </w:r>
          </w:p>
          <w:p w14:paraId="39724651" w14:textId="1B4CA066" w:rsidR="00313C2A" w:rsidRDefault="00313C2A" w:rsidP="00313C2A">
            <w:pPr>
              <w:spacing w:after="0" w:line="240" w:lineRule="auto"/>
            </w:pPr>
            <w:r>
              <w:t>Technology</w:t>
            </w:r>
          </w:p>
        </w:tc>
        <w:tc>
          <w:tcPr>
            <w:tcW w:w="1935" w:type="dxa"/>
            <w:shd w:val="clear" w:color="auto" w:fill="auto"/>
          </w:tcPr>
          <w:p w14:paraId="7000700F" w14:textId="65B21D6D" w:rsidR="00313C2A" w:rsidRDefault="00313C2A" w:rsidP="00313C2A">
            <w:pPr>
              <w:spacing w:after="0" w:line="240" w:lineRule="auto"/>
            </w:pPr>
            <w:r>
              <w:t>2017-01-30</w:t>
            </w:r>
          </w:p>
        </w:tc>
      </w:tr>
      <w:tr w:rsidR="00313C2A" w:rsidRPr="003429AB" w14:paraId="6C1336E2" w14:textId="77777777" w:rsidTr="00F02046">
        <w:trPr>
          <w:tblCellSpacing w:w="15" w:type="dxa"/>
        </w:trPr>
        <w:tc>
          <w:tcPr>
            <w:tcW w:w="1321" w:type="dxa"/>
            <w:shd w:val="clear" w:color="auto" w:fill="auto"/>
            <w:hideMark/>
          </w:tcPr>
          <w:p w14:paraId="6092AE79" w14:textId="77777777" w:rsidR="00313C2A" w:rsidRPr="003429AB" w:rsidRDefault="008E377E" w:rsidP="00313C2A">
            <w:pPr>
              <w:spacing w:after="0" w:line="240" w:lineRule="auto"/>
            </w:pPr>
            <w:hyperlink r:id="rId35" w:tgtFrame="_blank" w:history="1">
              <w:r w:rsidR="00313C2A" w:rsidRPr="003429AB">
                <w:t>George Bereday Award</w:t>
              </w:r>
            </w:hyperlink>
          </w:p>
        </w:tc>
        <w:tc>
          <w:tcPr>
            <w:tcW w:w="1719" w:type="dxa"/>
          </w:tcPr>
          <w:p w14:paraId="763C51DD" w14:textId="77777777" w:rsidR="00313C2A" w:rsidRPr="003429AB" w:rsidRDefault="00313C2A" w:rsidP="00313C2A">
            <w:pPr>
              <w:spacing w:after="0" w:line="240" w:lineRule="auto"/>
            </w:pPr>
            <w:r w:rsidRPr="003429AB">
              <w:t>Comparative and International Education Society (CIES)</w:t>
            </w:r>
          </w:p>
        </w:tc>
        <w:tc>
          <w:tcPr>
            <w:tcW w:w="8070" w:type="dxa"/>
            <w:shd w:val="clear" w:color="auto" w:fill="auto"/>
            <w:hideMark/>
          </w:tcPr>
          <w:p w14:paraId="031D796F" w14:textId="77777777" w:rsidR="00313C2A" w:rsidRDefault="00313C2A" w:rsidP="00313C2A">
            <w:pPr>
              <w:spacing w:after="0" w:line="240" w:lineRule="auto"/>
            </w:pPr>
            <w:r w:rsidRPr="003429AB">
              <w:t>The award was to review all the articles published the preceding year for their importance in shaping the field, analytic merit, policy implications, concern for theoretical constructs</w:t>
            </w:r>
            <w:r>
              <w:t>,</w:t>
            </w:r>
            <w:r w:rsidRPr="003429AB">
              <w:t xml:space="preserve"> and implications for future research. </w:t>
            </w:r>
          </w:p>
          <w:p w14:paraId="1CC84B67" w14:textId="77777777" w:rsidR="00313C2A" w:rsidRDefault="00313C2A" w:rsidP="00313C2A">
            <w:pPr>
              <w:spacing w:after="0" w:line="240" w:lineRule="auto"/>
            </w:pPr>
          </w:p>
          <w:p w14:paraId="4B016B1D" w14:textId="77777777" w:rsidR="00313C2A" w:rsidRDefault="00313C2A" w:rsidP="00313C2A">
            <w:pPr>
              <w:spacing w:after="0" w:line="240" w:lineRule="auto"/>
            </w:pPr>
            <w:r>
              <w:t xml:space="preserve">More information at: </w:t>
            </w:r>
            <w:hyperlink r:id="rId36" w:history="1">
              <w:r w:rsidRPr="00E1683A">
                <w:rPr>
                  <w:rStyle w:val="Hyperlink"/>
                </w:rPr>
                <w:t>https://cies.site-ym.com/?BeredayAward</w:t>
              </w:r>
            </w:hyperlink>
          </w:p>
          <w:p w14:paraId="107706F6" w14:textId="77777777" w:rsidR="00313C2A" w:rsidRPr="003429AB" w:rsidRDefault="00313C2A" w:rsidP="00313C2A">
            <w:pPr>
              <w:spacing w:after="0" w:line="240" w:lineRule="auto"/>
            </w:pPr>
          </w:p>
        </w:tc>
        <w:tc>
          <w:tcPr>
            <w:tcW w:w="1500" w:type="dxa"/>
            <w:shd w:val="clear" w:color="auto" w:fill="auto"/>
            <w:hideMark/>
          </w:tcPr>
          <w:p w14:paraId="4152D386" w14:textId="77777777" w:rsidR="00313C2A" w:rsidRPr="003429AB" w:rsidRDefault="00313C2A" w:rsidP="00313C2A">
            <w:pPr>
              <w:spacing w:after="0" w:line="240" w:lineRule="auto"/>
            </w:pPr>
            <w:r>
              <w:t>Publication</w:t>
            </w:r>
          </w:p>
        </w:tc>
        <w:tc>
          <w:tcPr>
            <w:tcW w:w="1935" w:type="dxa"/>
            <w:shd w:val="clear" w:color="auto" w:fill="auto"/>
            <w:hideMark/>
          </w:tcPr>
          <w:p w14:paraId="3C322DC8" w14:textId="77777777" w:rsidR="00313C2A" w:rsidRPr="003429AB" w:rsidRDefault="00313C2A" w:rsidP="00313C2A">
            <w:pPr>
              <w:spacing w:after="0" w:line="240" w:lineRule="auto"/>
            </w:pPr>
            <w:r w:rsidRPr="003429AB">
              <w:t>201</w:t>
            </w:r>
            <w:r>
              <w:t>7-</w:t>
            </w:r>
            <w:r w:rsidRPr="003429AB">
              <w:t>01</w:t>
            </w:r>
            <w:r>
              <w:t>-31</w:t>
            </w:r>
          </w:p>
        </w:tc>
      </w:tr>
      <w:tr w:rsidR="00313C2A" w:rsidRPr="003429AB" w14:paraId="1EA38EF9" w14:textId="77777777" w:rsidTr="00F02046">
        <w:trPr>
          <w:tblCellSpacing w:w="15" w:type="dxa"/>
        </w:trPr>
        <w:tc>
          <w:tcPr>
            <w:tcW w:w="1321" w:type="dxa"/>
            <w:shd w:val="clear" w:color="auto" w:fill="auto"/>
            <w:hideMark/>
          </w:tcPr>
          <w:p w14:paraId="3BF91436" w14:textId="77777777" w:rsidR="00313C2A" w:rsidRPr="003429AB" w:rsidRDefault="008E377E" w:rsidP="00313C2A">
            <w:pPr>
              <w:spacing w:after="0" w:line="240" w:lineRule="auto"/>
            </w:pPr>
            <w:hyperlink r:id="rId37" w:tgtFrame="_blank" w:history="1">
              <w:r w:rsidR="00313C2A" w:rsidRPr="003429AB">
                <w:t>Wall Scholars Research Award</w:t>
              </w:r>
            </w:hyperlink>
          </w:p>
        </w:tc>
        <w:tc>
          <w:tcPr>
            <w:tcW w:w="1719" w:type="dxa"/>
          </w:tcPr>
          <w:p w14:paraId="5D8927BE" w14:textId="77777777" w:rsidR="00313C2A" w:rsidRPr="003429AB" w:rsidRDefault="00313C2A" w:rsidP="00313C2A">
            <w:pPr>
              <w:spacing w:after="0" w:line="240" w:lineRule="auto"/>
            </w:pPr>
            <w:r w:rsidRPr="003429AB">
              <w:t>Peter Wall Institute for Advanced Studies</w:t>
            </w:r>
          </w:p>
        </w:tc>
        <w:tc>
          <w:tcPr>
            <w:tcW w:w="8070" w:type="dxa"/>
            <w:shd w:val="clear" w:color="auto" w:fill="auto"/>
            <w:hideMark/>
          </w:tcPr>
          <w:p w14:paraId="71C692D7" w14:textId="77777777" w:rsidR="00313C2A" w:rsidRDefault="00313C2A" w:rsidP="00313C2A">
            <w:pPr>
              <w:spacing w:after="0" w:line="240" w:lineRule="auto"/>
            </w:pPr>
            <w:r w:rsidRPr="003429AB">
              <w:t xml:space="preserve">The Peter Wall Institute for Advanced Studies Wall Scholars Research Award is available to full-time, tenured or tenure-stream UBC faculty members, to spend one year in residence at the Peter Wall Institute, in a collaborative, interdisciplinary environment. </w:t>
            </w:r>
            <w:r w:rsidRPr="00E8415D">
              <w:t>Wall Scholars are chosen among leading UBC researchers from all academic disciplines, with the objective of creating a dynamic and diverse intellectual community at the Institute.</w:t>
            </w:r>
          </w:p>
          <w:p w14:paraId="69FC34BE" w14:textId="77777777" w:rsidR="00313C2A" w:rsidRDefault="00313C2A" w:rsidP="00313C2A">
            <w:pPr>
              <w:spacing w:after="0" w:line="240" w:lineRule="auto"/>
            </w:pPr>
          </w:p>
          <w:p w14:paraId="0B8059EF" w14:textId="77777777" w:rsidR="00313C2A" w:rsidRDefault="00313C2A" w:rsidP="00313C2A">
            <w:pPr>
              <w:spacing w:after="0" w:line="240" w:lineRule="auto"/>
            </w:pPr>
            <w:r>
              <w:t xml:space="preserve">More information at: </w:t>
            </w:r>
            <w:hyperlink r:id="rId38" w:history="1">
              <w:r w:rsidRPr="00E1683A">
                <w:rPr>
                  <w:rStyle w:val="Hyperlink"/>
                </w:rPr>
                <w:t>http://pwias.ubc.ca/programs-awardees/wall-scholars/</w:t>
              </w:r>
            </w:hyperlink>
          </w:p>
          <w:p w14:paraId="5606D16E" w14:textId="77777777" w:rsidR="00313C2A" w:rsidRPr="003429AB" w:rsidRDefault="00313C2A" w:rsidP="00313C2A">
            <w:pPr>
              <w:spacing w:after="0" w:line="240" w:lineRule="auto"/>
            </w:pPr>
          </w:p>
        </w:tc>
        <w:tc>
          <w:tcPr>
            <w:tcW w:w="1500" w:type="dxa"/>
            <w:shd w:val="clear" w:color="auto" w:fill="auto"/>
            <w:hideMark/>
          </w:tcPr>
          <w:p w14:paraId="5E9D5E39" w14:textId="77777777" w:rsidR="00313C2A" w:rsidRDefault="00313C2A" w:rsidP="00313C2A">
            <w:pPr>
              <w:spacing w:after="0" w:line="240" w:lineRule="auto"/>
            </w:pPr>
            <w:r>
              <w:t>Residency</w:t>
            </w:r>
          </w:p>
          <w:p w14:paraId="563494CF" w14:textId="77777777" w:rsidR="00313C2A" w:rsidRPr="003429AB" w:rsidRDefault="00313C2A" w:rsidP="00313C2A">
            <w:pPr>
              <w:spacing w:after="0" w:line="240" w:lineRule="auto"/>
            </w:pPr>
            <w:r>
              <w:t>Interdisciplinary</w:t>
            </w:r>
          </w:p>
        </w:tc>
        <w:tc>
          <w:tcPr>
            <w:tcW w:w="1935" w:type="dxa"/>
            <w:shd w:val="clear" w:color="auto" w:fill="auto"/>
            <w:hideMark/>
          </w:tcPr>
          <w:p w14:paraId="37A3B6AB" w14:textId="77777777" w:rsidR="00313C2A" w:rsidRPr="003429AB" w:rsidRDefault="00313C2A" w:rsidP="00313C2A">
            <w:pPr>
              <w:spacing w:after="0" w:line="240" w:lineRule="auto"/>
            </w:pPr>
            <w:r>
              <w:t>2017-02-01</w:t>
            </w:r>
          </w:p>
        </w:tc>
      </w:tr>
      <w:tr w:rsidR="00313C2A" w:rsidRPr="003429AB" w14:paraId="07775053" w14:textId="77777777" w:rsidTr="00F02046">
        <w:trPr>
          <w:tblCellSpacing w:w="15" w:type="dxa"/>
        </w:trPr>
        <w:tc>
          <w:tcPr>
            <w:tcW w:w="1321" w:type="dxa"/>
            <w:shd w:val="clear" w:color="auto" w:fill="auto"/>
          </w:tcPr>
          <w:p w14:paraId="437F023A" w14:textId="70D1B2C8" w:rsidR="00313C2A" w:rsidRDefault="00313C2A" w:rsidP="00313C2A">
            <w:pPr>
              <w:spacing w:after="0" w:line="240" w:lineRule="auto"/>
            </w:pPr>
            <w:r>
              <w:t>Harvey Prize</w:t>
            </w:r>
          </w:p>
        </w:tc>
        <w:tc>
          <w:tcPr>
            <w:tcW w:w="1719" w:type="dxa"/>
          </w:tcPr>
          <w:p w14:paraId="7A854368" w14:textId="37C49F43" w:rsidR="00313C2A" w:rsidRPr="003429AB" w:rsidRDefault="00313C2A" w:rsidP="00313C2A">
            <w:pPr>
              <w:spacing w:after="0" w:line="240" w:lineRule="auto"/>
            </w:pPr>
            <w:r w:rsidRPr="002E48E3">
              <w:t>Lena P. Harvey Foundation to the American Technion Society</w:t>
            </w:r>
          </w:p>
        </w:tc>
        <w:tc>
          <w:tcPr>
            <w:tcW w:w="8070" w:type="dxa"/>
            <w:shd w:val="clear" w:color="auto" w:fill="auto"/>
          </w:tcPr>
          <w:p w14:paraId="0D1EA9E1" w14:textId="77777777" w:rsidR="00313C2A" w:rsidRDefault="00313C2A" w:rsidP="00313C2A">
            <w:pPr>
              <w:spacing w:after="0" w:line="240" w:lineRule="auto"/>
            </w:pPr>
            <w:r w:rsidRPr="00416D48">
              <w:t>The Harvey Prize is awarded annually in a variety of disciplines within the categories of Science &amp; Technology and Human Health.</w:t>
            </w:r>
            <w:r>
              <w:t xml:space="preserve"> </w:t>
            </w:r>
            <w:r w:rsidRPr="00416D48">
              <w:t>Laureates are requested to come to the Technion – Israel Institute of Technology to receive their awards. While in Israel, recipients give lectures and meet with Israeli scientists, academicians, and leaders at Technion and other universities</w:t>
            </w:r>
            <w:r>
              <w:t>.</w:t>
            </w:r>
          </w:p>
          <w:p w14:paraId="6C67DCBA" w14:textId="77777777" w:rsidR="00313C2A" w:rsidRDefault="00313C2A" w:rsidP="00313C2A">
            <w:pPr>
              <w:spacing w:after="0" w:line="240" w:lineRule="auto"/>
            </w:pPr>
          </w:p>
          <w:p w14:paraId="678BAA0E" w14:textId="77777777" w:rsidR="00313C2A" w:rsidRDefault="00313C2A" w:rsidP="00313C2A">
            <w:pPr>
              <w:spacing w:after="0" w:line="240" w:lineRule="auto"/>
            </w:pPr>
            <w:r>
              <w:t xml:space="preserve">More information at: </w:t>
            </w:r>
            <w:hyperlink r:id="rId39" w:history="1">
              <w:r w:rsidRPr="00706CBA">
                <w:rPr>
                  <w:rStyle w:val="Hyperlink"/>
                </w:rPr>
                <w:t>http://harveypz.net.technion.ac.il/conditions-of-the-prize/</w:t>
              </w:r>
            </w:hyperlink>
          </w:p>
          <w:p w14:paraId="6577F2E7" w14:textId="7407B6DF" w:rsidR="00313C2A" w:rsidRPr="003429AB" w:rsidRDefault="00313C2A" w:rsidP="00313C2A">
            <w:pPr>
              <w:spacing w:after="0" w:line="240" w:lineRule="auto"/>
            </w:pPr>
            <w:r>
              <w:t xml:space="preserve"> </w:t>
            </w:r>
          </w:p>
        </w:tc>
        <w:tc>
          <w:tcPr>
            <w:tcW w:w="1500" w:type="dxa"/>
            <w:shd w:val="clear" w:color="auto" w:fill="auto"/>
          </w:tcPr>
          <w:p w14:paraId="45AE6727" w14:textId="77777777" w:rsidR="00313C2A" w:rsidRDefault="00313C2A" w:rsidP="00313C2A">
            <w:pPr>
              <w:spacing w:after="0" w:line="240" w:lineRule="auto"/>
            </w:pPr>
          </w:p>
        </w:tc>
        <w:tc>
          <w:tcPr>
            <w:tcW w:w="1935" w:type="dxa"/>
            <w:shd w:val="clear" w:color="auto" w:fill="auto"/>
          </w:tcPr>
          <w:p w14:paraId="4EB817D6" w14:textId="66FF7668" w:rsidR="00313C2A" w:rsidRPr="003429AB" w:rsidRDefault="00313C2A" w:rsidP="00313C2A">
            <w:pPr>
              <w:spacing w:after="0" w:line="240" w:lineRule="auto"/>
            </w:pPr>
            <w:r>
              <w:t>2017-02-07</w:t>
            </w:r>
          </w:p>
        </w:tc>
      </w:tr>
      <w:tr w:rsidR="0026434E" w:rsidRPr="003429AB" w14:paraId="440E6965" w14:textId="77777777" w:rsidTr="00F02046">
        <w:trPr>
          <w:tblCellSpacing w:w="15" w:type="dxa"/>
        </w:trPr>
        <w:tc>
          <w:tcPr>
            <w:tcW w:w="1321" w:type="dxa"/>
            <w:shd w:val="clear" w:color="auto" w:fill="auto"/>
          </w:tcPr>
          <w:p w14:paraId="485EF5B6" w14:textId="3BD89F85" w:rsidR="0026434E" w:rsidRDefault="0026434E" w:rsidP="0026434E">
            <w:pPr>
              <w:spacing w:after="0" w:line="240" w:lineRule="auto"/>
            </w:pPr>
            <w:r>
              <w:t>SSHRC Impact Awards</w:t>
            </w:r>
          </w:p>
        </w:tc>
        <w:tc>
          <w:tcPr>
            <w:tcW w:w="1719" w:type="dxa"/>
          </w:tcPr>
          <w:p w14:paraId="7E052EBD" w14:textId="006C7EC2" w:rsidR="0026434E" w:rsidRPr="002E48E3" w:rsidRDefault="0026434E" w:rsidP="0026434E">
            <w:pPr>
              <w:spacing w:after="0" w:line="240" w:lineRule="auto"/>
            </w:pPr>
            <w:r>
              <w:t>SSHRC</w:t>
            </w:r>
          </w:p>
        </w:tc>
        <w:tc>
          <w:tcPr>
            <w:tcW w:w="8070" w:type="dxa"/>
            <w:shd w:val="clear" w:color="auto" w:fill="auto"/>
          </w:tcPr>
          <w:p w14:paraId="5D479491" w14:textId="77777777" w:rsidR="0026434E" w:rsidRDefault="0026434E" w:rsidP="0026434E">
            <w:pPr>
              <w:spacing w:after="0" w:line="240" w:lineRule="auto"/>
            </w:pPr>
            <w:r w:rsidRPr="003B51B5">
              <w:t>SSHRC Impact Awards</w:t>
            </w:r>
            <w:r>
              <w:t xml:space="preserve"> (Gold Medal, Insight Award, Connection Award, Partnership Award) </w:t>
            </w:r>
            <w:r w:rsidRPr="003B51B5">
              <w:t>are designed to build on and sustain Canada’s research-based knowledge culture in the social sciences and humanities. The awards recognize outstanding researchers and celebrate their achievements in research, research training, knowledge mobilization and outreach activities funded partially or completely by SSHRC.</w:t>
            </w:r>
          </w:p>
          <w:p w14:paraId="1E1B7272" w14:textId="77777777" w:rsidR="0026434E" w:rsidRDefault="0026434E" w:rsidP="0026434E">
            <w:pPr>
              <w:spacing w:after="0" w:line="240" w:lineRule="auto"/>
            </w:pPr>
          </w:p>
          <w:p w14:paraId="1E023058" w14:textId="58B13555" w:rsidR="0026434E" w:rsidRDefault="0026434E" w:rsidP="0026434E">
            <w:pPr>
              <w:spacing w:after="0" w:line="240" w:lineRule="auto"/>
            </w:pPr>
            <w:r>
              <w:t xml:space="preserve">Note: VPRI internal University deadline for 500-word rationale and CV is </w:t>
            </w:r>
            <w:r>
              <w:rPr>
                <w:b/>
              </w:rPr>
              <w:t>February 13</w:t>
            </w:r>
            <w:r w:rsidRPr="003B51B5">
              <w:rPr>
                <w:b/>
              </w:rPr>
              <w:t>.</w:t>
            </w:r>
            <w:r>
              <w:t xml:space="preserve"> </w:t>
            </w:r>
          </w:p>
          <w:p w14:paraId="55056AE5" w14:textId="77777777" w:rsidR="0026434E" w:rsidRDefault="0026434E" w:rsidP="0026434E">
            <w:pPr>
              <w:spacing w:after="0" w:line="240" w:lineRule="auto"/>
            </w:pPr>
          </w:p>
          <w:p w14:paraId="4BE2C59B" w14:textId="77777777" w:rsidR="0026434E" w:rsidRDefault="0026434E" w:rsidP="0026434E">
            <w:pPr>
              <w:spacing w:after="0" w:line="240" w:lineRule="auto"/>
            </w:pPr>
            <w:r>
              <w:t>More information at:</w:t>
            </w:r>
          </w:p>
          <w:p w14:paraId="55C3B328" w14:textId="77777777" w:rsidR="0026434E" w:rsidRDefault="00320283" w:rsidP="0026434E">
            <w:pPr>
              <w:spacing w:after="0" w:line="240" w:lineRule="auto"/>
            </w:pPr>
            <w:hyperlink r:id="rId40" w:history="1">
              <w:r w:rsidR="0026434E" w:rsidRPr="00E1683A">
                <w:rPr>
                  <w:rStyle w:val="Hyperlink"/>
                </w:rPr>
                <w:t>http://www.sshrc-crsh.gc.ca/funding-financement/programs-programmes/impact_awards-prix_impacts-eng.aspx</w:t>
              </w:r>
            </w:hyperlink>
          </w:p>
          <w:p w14:paraId="27DF10E2" w14:textId="77777777" w:rsidR="0026434E" w:rsidRPr="00416D48" w:rsidRDefault="0026434E" w:rsidP="0026434E">
            <w:pPr>
              <w:spacing w:after="0" w:line="240" w:lineRule="auto"/>
            </w:pPr>
          </w:p>
        </w:tc>
        <w:tc>
          <w:tcPr>
            <w:tcW w:w="1500" w:type="dxa"/>
            <w:shd w:val="clear" w:color="auto" w:fill="auto"/>
          </w:tcPr>
          <w:p w14:paraId="4FBCFC4B" w14:textId="77777777" w:rsidR="0026434E" w:rsidRDefault="0026434E" w:rsidP="0026434E">
            <w:pPr>
              <w:spacing w:after="0" w:line="240" w:lineRule="auto"/>
            </w:pPr>
            <w:r>
              <w:t>Leadership</w:t>
            </w:r>
          </w:p>
          <w:p w14:paraId="33976A45" w14:textId="20279F44" w:rsidR="0026434E" w:rsidRDefault="0026434E" w:rsidP="0026434E">
            <w:pPr>
              <w:spacing w:after="0" w:line="240" w:lineRule="auto"/>
            </w:pPr>
            <w:r>
              <w:t>Canada</w:t>
            </w:r>
          </w:p>
        </w:tc>
        <w:tc>
          <w:tcPr>
            <w:tcW w:w="1935" w:type="dxa"/>
            <w:shd w:val="clear" w:color="auto" w:fill="auto"/>
          </w:tcPr>
          <w:p w14:paraId="52D4AD6F" w14:textId="4069A404" w:rsidR="0026434E" w:rsidRDefault="0026434E" w:rsidP="0026434E">
            <w:pPr>
              <w:spacing w:after="0" w:line="240" w:lineRule="auto"/>
            </w:pPr>
            <w:r>
              <w:t>2017-02-13</w:t>
            </w:r>
          </w:p>
        </w:tc>
      </w:tr>
      <w:tr w:rsidR="0026434E" w:rsidRPr="003429AB" w14:paraId="70303A60" w14:textId="77777777" w:rsidTr="00F02046">
        <w:trPr>
          <w:tblCellSpacing w:w="15" w:type="dxa"/>
        </w:trPr>
        <w:tc>
          <w:tcPr>
            <w:tcW w:w="1321" w:type="dxa"/>
            <w:shd w:val="clear" w:color="auto" w:fill="auto"/>
            <w:hideMark/>
          </w:tcPr>
          <w:p w14:paraId="03B09990" w14:textId="77777777" w:rsidR="0026434E" w:rsidRPr="003429AB" w:rsidRDefault="008E377E" w:rsidP="0026434E">
            <w:pPr>
              <w:spacing w:after="0" w:line="240" w:lineRule="auto"/>
            </w:pPr>
            <w:hyperlink r:id="rId41" w:tgtFrame="_blank" w:history="1">
              <w:r w:rsidR="0026434E" w:rsidRPr="003429AB">
                <w:t>The Canadian Association for the Study of Educational Administration (CASEA) Distinguished Service Award</w:t>
              </w:r>
            </w:hyperlink>
          </w:p>
        </w:tc>
        <w:tc>
          <w:tcPr>
            <w:tcW w:w="1719" w:type="dxa"/>
          </w:tcPr>
          <w:p w14:paraId="28FFD825" w14:textId="77777777" w:rsidR="0026434E" w:rsidRPr="003429AB" w:rsidRDefault="0026434E" w:rsidP="0026434E">
            <w:pPr>
              <w:spacing w:after="0" w:line="240" w:lineRule="auto"/>
            </w:pPr>
            <w:r w:rsidRPr="003429AB">
              <w:t>The Canadian Society for the Study of Education (CSSE</w:t>
            </w:r>
            <w:r>
              <w:t>)</w:t>
            </w:r>
          </w:p>
        </w:tc>
        <w:tc>
          <w:tcPr>
            <w:tcW w:w="8070" w:type="dxa"/>
            <w:shd w:val="clear" w:color="auto" w:fill="auto"/>
            <w:hideMark/>
          </w:tcPr>
          <w:p w14:paraId="7A13CB12" w14:textId="77777777" w:rsidR="0026434E" w:rsidRDefault="0026434E" w:rsidP="0026434E">
            <w:pPr>
              <w:spacing w:after="0" w:line="240" w:lineRule="auto"/>
            </w:pPr>
            <w:r w:rsidRPr="003429AB">
              <w:t xml:space="preserve">These awards are intended to recognize those who have had a career of distinguished service in the study of educational administration and leadership in Canada. </w:t>
            </w:r>
          </w:p>
          <w:p w14:paraId="64626441" w14:textId="77777777" w:rsidR="0026434E" w:rsidRDefault="0026434E" w:rsidP="0026434E">
            <w:pPr>
              <w:spacing w:after="0" w:line="240" w:lineRule="auto"/>
            </w:pPr>
          </w:p>
          <w:p w14:paraId="2DACEF0D" w14:textId="77777777" w:rsidR="0026434E" w:rsidRDefault="0026434E" w:rsidP="0026434E">
            <w:pPr>
              <w:spacing w:after="0" w:line="240" w:lineRule="auto"/>
            </w:pPr>
            <w:r>
              <w:t xml:space="preserve">More information at: </w:t>
            </w:r>
            <w:hyperlink r:id="rId42" w:history="1">
              <w:r w:rsidRPr="00E1683A">
                <w:rPr>
                  <w:rStyle w:val="Hyperlink"/>
                </w:rPr>
                <w:t>http://www.csse-scee.ca/awards/about/casea_distinguished_service_award</w:t>
              </w:r>
            </w:hyperlink>
          </w:p>
          <w:p w14:paraId="5E5B8C9A" w14:textId="77777777" w:rsidR="0026434E" w:rsidRPr="003429AB" w:rsidRDefault="0026434E" w:rsidP="0026434E">
            <w:pPr>
              <w:spacing w:after="0" w:line="240" w:lineRule="auto"/>
            </w:pPr>
          </w:p>
        </w:tc>
        <w:tc>
          <w:tcPr>
            <w:tcW w:w="1500" w:type="dxa"/>
            <w:shd w:val="clear" w:color="auto" w:fill="auto"/>
            <w:hideMark/>
          </w:tcPr>
          <w:p w14:paraId="792DE9B3" w14:textId="77777777" w:rsidR="0026434E" w:rsidRDefault="0026434E" w:rsidP="0026434E">
            <w:pPr>
              <w:spacing w:after="0" w:line="240" w:lineRule="auto"/>
            </w:pPr>
            <w:r>
              <w:t>Lifetime</w:t>
            </w:r>
          </w:p>
          <w:p w14:paraId="716B7E99" w14:textId="77777777" w:rsidR="0026434E" w:rsidRPr="003429AB" w:rsidRDefault="0026434E" w:rsidP="0026434E">
            <w:pPr>
              <w:spacing w:after="0" w:line="240" w:lineRule="auto"/>
            </w:pPr>
            <w:r>
              <w:t>Service</w:t>
            </w:r>
          </w:p>
        </w:tc>
        <w:tc>
          <w:tcPr>
            <w:tcW w:w="1935" w:type="dxa"/>
            <w:shd w:val="clear" w:color="auto" w:fill="auto"/>
            <w:hideMark/>
          </w:tcPr>
          <w:p w14:paraId="44FF201F" w14:textId="77777777" w:rsidR="0026434E" w:rsidRDefault="0026434E" w:rsidP="0026434E">
            <w:pPr>
              <w:spacing w:after="0" w:line="240" w:lineRule="auto"/>
            </w:pPr>
            <w:r w:rsidRPr="003429AB">
              <w:t>201</w:t>
            </w:r>
            <w:r>
              <w:t>7-</w:t>
            </w:r>
            <w:r w:rsidRPr="003429AB">
              <w:t>02</w:t>
            </w:r>
            <w:r>
              <w:t>-15</w:t>
            </w:r>
          </w:p>
          <w:p w14:paraId="0A801EF4" w14:textId="77777777" w:rsidR="0026434E" w:rsidRPr="003429AB" w:rsidRDefault="0026434E" w:rsidP="0026434E">
            <w:pPr>
              <w:spacing w:after="0" w:line="240" w:lineRule="auto"/>
            </w:pPr>
            <w:r>
              <w:t>(TBC)</w:t>
            </w:r>
          </w:p>
        </w:tc>
      </w:tr>
      <w:tr w:rsidR="0026434E" w:rsidRPr="003429AB" w14:paraId="2A4040D5" w14:textId="77777777" w:rsidTr="00F02046">
        <w:trPr>
          <w:tblCellSpacing w:w="15" w:type="dxa"/>
        </w:trPr>
        <w:tc>
          <w:tcPr>
            <w:tcW w:w="1321" w:type="dxa"/>
            <w:shd w:val="clear" w:color="auto" w:fill="auto"/>
            <w:hideMark/>
          </w:tcPr>
          <w:p w14:paraId="053C5683" w14:textId="77777777" w:rsidR="0026434E" w:rsidRPr="003429AB" w:rsidRDefault="008E377E" w:rsidP="0026434E">
            <w:pPr>
              <w:spacing w:after="0" w:line="240" w:lineRule="auto"/>
            </w:pPr>
            <w:hyperlink r:id="rId43" w:tgtFrame="_blank" w:history="1">
              <w:r w:rsidR="0026434E" w:rsidRPr="003429AB">
                <w:t>Canadian Association of Foundations of Education (CAFE) Service Award</w:t>
              </w:r>
            </w:hyperlink>
          </w:p>
        </w:tc>
        <w:tc>
          <w:tcPr>
            <w:tcW w:w="1719" w:type="dxa"/>
          </w:tcPr>
          <w:p w14:paraId="76CF86C6" w14:textId="77777777" w:rsidR="0026434E" w:rsidRPr="003429AB" w:rsidRDefault="0026434E" w:rsidP="0026434E">
            <w:pPr>
              <w:spacing w:after="0" w:line="240" w:lineRule="auto"/>
            </w:pPr>
            <w:r w:rsidRPr="003429AB">
              <w:t>The Canadian Society for the Study of Education (CSSE</w:t>
            </w:r>
            <w:r>
              <w:t>)</w:t>
            </w:r>
          </w:p>
        </w:tc>
        <w:tc>
          <w:tcPr>
            <w:tcW w:w="8070" w:type="dxa"/>
            <w:shd w:val="clear" w:color="auto" w:fill="auto"/>
            <w:hideMark/>
          </w:tcPr>
          <w:p w14:paraId="12725A0F" w14:textId="77777777" w:rsidR="0026434E" w:rsidRDefault="0026434E" w:rsidP="0026434E">
            <w:pPr>
              <w:spacing w:after="0" w:line="240" w:lineRule="auto"/>
            </w:pPr>
            <w:r w:rsidRPr="003429AB">
              <w:t>The purpose of this award is to recognize individuals who have made major contributions through teaching, research and/or professional service to the disciplines and areas that come under the rubric of the foundations of education. </w:t>
            </w:r>
          </w:p>
          <w:p w14:paraId="47F5BC4D" w14:textId="77777777" w:rsidR="0026434E" w:rsidRDefault="0026434E" w:rsidP="0026434E">
            <w:pPr>
              <w:spacing w:after="0" w:line="240" w:lineRule="auto"/>
            </w:pPr>
            <w:r w:rsidRPr="00B13EE0">
              <w:t>Candidates must have made major contributions through service and scholarship to the foundations of education in Canada over an extended period of time. Candidates must be Canadian or have worked in Canadian institutions.</w:t>
            </w:r>
          </w:p>
          <w:p w14:paraId="3945C16C" w14:textId="77777777" w:rsidR="0026434E" w:rsidRDefault="0026434E" w:rsidP="0026434E">
            <w:pPr>
              <w:spacing w:after="0" w:line="240" w:lineRule="auto"/>
            </w:pPr>
          </w:p>
          <w:p w14:paraId="441A11D8" w14:textId="77777777" w:rsidR="0026434E" w:rsidRDefault="0026434E" w:rsidP="0026434E">
            <w:pPr>
              <w:spacing w:after="0" w:line="240" w:lineRule="auto"/>
            </w:pPr>
            <w:r>
              <w:t xml:space="preserve">More information at: </w:t>
            </w:r>
            <w:hyperlink r:id="rId44" w:history="1">
              <w:r w:rsidRPr="00E1683A">
                <w:rPr>
                  <w:rStyle w:val="Hyperlink"/>
                </w:rPr>
                <w:t>http://www.csse-scee.ca/awards/about/cafe_service_award</w:t>
              </w:r>
            </w:hyperlink>
          </w:p>
          <w:p w14:paraId="372B5B7E" w14:textId="77777777" w:rsidR="0026434E" w:rsidRPr="003429AB" w:rsidRDefault="0026434E" w:rsidP="0026434E">
            <w:pPr>
              <w:spacing w:after="0" w:line="240" w:lineRule="auto"/>
            </w:pPr>
          </w:p>
        </w:tc>
        <w:tc>
          <w:tcPr>
            <w:tcW w:w="1500" w:type="dxa"/>
            <w:shd w:val="clear" w:color="auto" w:fill="auto"/>
            <w:hideMark/>
          </w:tcPr>
          <w:p w14:paraId="1561CA51" w14:textId="77777777" w:rsidR="0026434E" w:rsidRDefault="0026434E" w:rsidP="0026434E">
            <w:pPr>
              <w:spacing w:after="0" w:line="240" w:lineRule="auto"/>
            </w:pPr>
            <w:r>
              <w:t>Service</w:t>
            </w:r>
          </w:p>
          <w:p w14:paraId="639B3B39" w14:textId="77777777" w:rsidR="0026434E" w:rsidRPr="003429AB" w:rsidRDefault="0026434E" w:rsidP="0026434E">
            <w:pPr>
              <w:spacing w:after="0" w:line="240" w:lineRule="auto"/>
            </w:pPr>
            <w:r>
              <w:t>Lifetime</w:t>
            </w:r>
          </w:p>
        </w:tc>
        <w:tc>
          <w:tcPr>
            <w:tcW w:w="1935" w:type="dxa"/>
            <w:shd w:val="clear" w:color="auto" w:fill="auto"/>
            <w:hideMark/>
          </w:tcPr>
          <w:p w14:paraId="6BCCC8CD" w14:textId="77777777" w:rsidR="0026434E" w:rsidRPr="003429AB" w:rsidRDefault="0026434E" w:rsidP="0026434E">
            <w:pPr>
              <w:spacing w:after="0" w:line="240" w:lineRule="auto"/>
            </w:pPr>
            <w:r w:rsidRPr="003429AB">
              <w:t>201</w:t>
            </w:r>
            <w:r>
              <w:t>7-02-15</w:t>
            </w:r>
          </w:p>
        </w:tc>
      </w:tr>
      <w:tr w:rsidR="0026434E" w:rsidRPr="003429AB" w14:paraId="61ACE3AE" w14:textId="77777777" w:rsidTr="00F02046">
        <w:trPr>
          <w:tblCellSpacing w:w="15" w:type="dxa"/>
        </w:trPr>
        <w:tc>
          <w:tcPr>
            <w:tcW w:w="1321" w:type="dxa"/>
            <w:shd w:val="clear" w:color="auto" w:fill="auto"/>
          </w:tcPr>
          <w:p w14:paraId="12F556E6" w14:textId="77777777" w:rsidR="0026434E" w:rsidRPr="003429AB" w:rsidRDefault="0026434E" w:rsidP="0026434E">
            <w:pPr>
              <w:spacing w:after="0" w:line="240" w:lineRule="auto"/>
            </w:pPr>
            <w:r>
              <w:t>SSHRC Impact Awards</w:t>
            </w:r>
          </w:p>
        </w:tc>
        <w:tc>
          <w:tcPr>
            <w:tcW w:w="1719" w:type="dxa"/>
          </w:tcPr>
          <w:p w14:paraId="69135FAA" w14:textId="77777777" w:rsidR="0026434E" w:rsidRPr="003429AB" w:rsidRDefault="0026434E" w:rsidP="0026434E">
            <w:pPr>
              <w:spacing w:after="0" w:line="240" w:lineRule="auto"/>
            </w:pPr>
            <w:r>
              <w:t>SSHRC</w:t>
            </w:r>
          </w:p>
        </w:tc>
        <w:tc>
          <w:tcPr>
            <w:tcW w:w="8070" w:type="dxa"/>
            <w:shd w:val="clear" w:color="auto" w:fill="auto"/>
          </w:tcPr>
          <w:p w14:paraId="2749D9BF" w14:textId="77777777" w:rsidR="0026434E" w:rsidRDefault="0026434E" w:rsidP="0026434E">
            <w:pPr>
              <w:spacing w:after="0" w:line="240" w:lineRule="auto"/>
            </w:pPr>
            <w:r w:rsidRPr="003B51B5">
              <w:t>SSHRC Impact Awards</w:t>
            </w:r>
            <w:r>
              <w:t xml:space="preserve"> (Gold Medal, Insight Award, Connection Award, Partnership Award) </w:t>
            </w:r>
            <w:r w:rsidRPr="003B51B5">
              <w:t>are designed to build on and sustain Canada’s research-based knowledge culture in the social sciences and humanities. The awards recognize outstanding researchers and celebrate their achievements in research, research training, knowledge mobilization and outreach activities funded partially or completely by SSHRC.</w:t>
            </w:r>
          </w:p>
          <w:p w14:paraId="573337D2" w14:textId="77777777" w:rsidR="0026434E" w:rsidRDefault="0026434E" w:rsidP="0026434E">
            <w:pPr>
              <w:spacing w:after="0" w:line="240" w:lineRule="auto"/>
            </w:pPr>
          </w:p>
          <w:p w14:paraId="62F15F69" w14:textId="77777777" w:rsidR="0026434E" w:rsidRDefault="0026434E" w:rsidP="0026434E">
            <w:pPr>
              <w:spacing w:after="0" w:line="240" w:lineRule="auto"/>
            </w:pPr>
            <w:r>
              <w:t xml:space="preserve">Note: VPRI internal University deadline for 500-word rationale and CV is </w:t>
            </w:r>
            <w:r w:rsidRPr="003B51B5">
              <w:rPr>
                <w:b/>
              </w:rPr>
              <w:t>February 17.</w:t>
            </w:r>
            <w:r>
              <w:t xml:space="preserve"> </w:t>
            </w:r>
          </w:p>
          <w:p w14:paraId="60E61D1A" w14:textId="77777777" w:rsidR="0026434E" w:rsidRDefault="0026434E" w:rsidP="0026434E">
            <w:pPr>
              <w:spacing w:after="0" w:line="240" w:lineRule="auto"/>
            </w:pPr>
          </w:p>
          <w:p w14:paraId="76F7661A" w14:textId="77777777" w:rsidR="0026434E" w:rsidRDefault="0026434E" w:rsidP="0026434E">
            <w:pPr>
              <w:spacing w:after="0" w:line="240" w:lineRule="auto"/>
            </w:pPr>
            <w:r>
              <w:t>More information at:</w:t>
            </w:r>
          </w:p>
          <w:p w14:paraId="0C14F6B9" w14:textId="77777777" w:rsidR="0026434E" w:rsidRDefault="00320283" w:rsidP="0026434E">
            <w:pPr>
              <w:spacing w:after="0" w:line="240" w:lineRule="auto"/>
            </w:pPr>
            <w:hyperlink r:id="rId45" w:history="1">
              <w:r w:rsidR="0026434E" w:rsidRPr="00E1683A">
                <w:rPr>
                  <w:rStyle w:val="Hyperlink"/>
                </w:rPr>
                <w:t>http://www.sshrc-crsh.gc.ca/funding-financement/programs-programmes/impact_awards-prix_impacts-eng.aspx</w:t>
              </w:r>
            </w:hyperlink>
          </w:p>
          <w:p w14:paraId="1B49D3AD" w14:textId="77777777" w:rsidR="0026434E" w:rsidRPr="003429AB" w:rsidRDefault="0026434E" w:rsidP="0026434E">
            <w:pPr>
              <w:spacing w:after="0" w:line="240" w:lineRule="auto"/>
            </w:pPr>
          </w:p>
        </w:tc>
        <w:tc>
          <w:tcPr>
            <w:tcW w:w="1500" w:type="dxa"/>
            <w:shd w:val="clear" w:color="auto" w:fill="auto"/>
          </w:tcPr>
          <w:p w14:paraId="7A4A5DB9" w14:textId="77777777" w:rsidR="0026434E" w:rsidRDefault="0026434E" w:rsidP="0026434E">
            <w:pPr>
              <w:spacing w:after="0" w:line="240" w:lineRule="auto"/>
            </w:pPr>
            <w:r>
              <w:t>Leadership</w:t>
            </w:r>
          </w:p>
          <w:p w14:paraId="11FA8629" w14:textId="77777777" w:rsidR="0026434E" w:rsidRPr="003429AB" w:rsidRDefault="0026434E" w:rsidP="0026434E">
            <w:pPr>
              <w:spacing w:after="0" w:line="240" w:lineRule="auto"/>
            </w:pPr>
            <w:r>
              <w:t>Canada</w:t>
            </w:r>
          </w:p>
        </w:tc>
        <w:tc>
          <w:tcPr>
            <w:tcW w:w="1935" w:type="dxa"/>
            <w:shd w:val="clear" w:color="auto" w:fill="auto"/>
          </w:tcPr>
          <w:p w14:paraId="52F9816D" w14:textId="4B5FCD54" w:rsidR="0026434E" w:rsidRDefault="0026434E" w:rsidP="0026434E">
            <w:pPr>
              <w:spacing w:after="0" w:line="240" w:lineRule="auto"/>
            </w:pPr>
            <w:r>
              <w:t>2017-02-17</w:t>
            </w:r>
          </w:p>
          <w:p w14:paraId="48E704B8" w14:textId="77777777" w:rsidR="0026434E" w:rsidRPr="003429AB" w:rsidRDefault="0026434E" w:rsidP="0026434E">
            <w:pPr>
              <w:spacing w:after="0" w:line="240" w:lineRule="auto"/>
            </w:pPr>
            <w:r>
              <w:t>(TBC)</w:t>
            </w:r>
          </w:p>
        </w:tc>
      </w:tr>
      <w:tr w:rsidR="0026434E" w:rsidRPr="003429AB" w14:paraId="5694C293" w14:textId="77777777" w:rsidTr="00F02046">
        <w:trPr>
          <w:tblCellSpacing w:w="15" w:type="dxa"/>
        </w:trPr>
        <w:tc>
          <w:tcPr>
            <w:tcW w:w="1321" w:type="dxa"/>
            <w:shd w:val="clear" w:color="auto" w:fill="auto"/>
            <w:hideMark/>
          </w:tcPr>
          <w:p w14:paraId="7E03F5A1" w14:textId="77777777" w:rsidR="0026434E" w:rsidRPr="003429AB" w:rsidRDefault="008E377E" w:rsidP="0026434E">
            <w:pPr>
              <w:spacing w:after="0" w:line="240" w:lineRule="auto"/>
            </w:pPr>
            <w:hyperlink r:id="rId46" w:tgtFrame="_blank" w:history="1">
              <w:r w:rsidR="0026434E" w:rsidRPr="003429AB">
                <w:t>Alan Blizzard Award</w:t>
              </w:r>
            </w:hyperlink>
          </w:p>
        </w:tc>
        <w:tc>
          <w:tcPr>
            <w:tcW w:w="1719" w:type="dxa"/>
          </w:tcPr>
          <w:p w14:paraId="78F321EA" w14:textId="77777777" w:rsidR="0026434E" w:rsidRPr="003429AB" w:rsidRDefault="0026434E" w:rsidP="0026434E">
            <w:pPr>
              <w:spacing w:after="0" w:line="240" w:lineRule="auto"/>
            </w:pPr>
            <w:r w:rsidRPr="003429AB">
              <w:t>Society for Teaching and Learning in Higher Education (STLHE)</w:t>
            </w:r>
          </w:p>
        </w:tc>
        <w:tc>
          <w:tcPr>
            <w:tcW w:w="8070" w:type="dxa"/>
            <w:shd w:val="clear" w:color="auto" w:fill="auto"/>
            <w:hideMark/>
          </w:tcPr>
          <w:p w14:paraId="2268F4BD" w14:textId="77777777" w:rsidR="0026434E" w:rsidRDefault="0026434E" w:rsidP="0026434E">
            <w:pPr>
              <w:spacing w:after="0" w:line="240" w:lineRule="auto"/>
            </w:pPr>
            <w:r w:rsidRPr="003429AB">
              <w:t>The Alan Blizzard Award was established to encourage, identify, and publicly recognize those whose exemplary collaboration in university teaching enhances student learning</w:t>
            </w:r>
            <w:r>
              <w:t xml:space="preserve"> (</w:t>
            </w:r>
            <w:r w:rsidRPr="00C92824">
              <w:t xml:space="preserve">$2,000 travel funding; </w:t>
            </w:r>
            <w:r w:rsidRPr="002E72A1">
              <w:t>annual STLHE Conference</w:t>
            </w:r>
            <w:r>
              <w:t>)</w:t>
            </w:r>
          </w:p>
          <w:p w14:paraId="2F81AB56" w14:textId="77777777" w:rsidR="0026434E" w:rsidRDefault="0026434E" w:rsidP="0026434E">
            <w:pPr>
              <w:spacing w:after="0" w:line="240" w:lineRule="auto"/>
            </w:pPr>
          </w:p>
          <w:p w14:paraId="1C96D052" w14:textId="77777777" w:rsidR="0026434E" w:rsidRDefault="0026434E" w:rsidP="0026434E">
            <w:pPr>
              <w:spacing w:after="0" w:line="240" w:lineRule="auto"/>
            </w:pPr>
            <w:r>
              <w:t xml:space="preserve">More information at: </w:t>
            </w:r>
            <w:hyperlink r:id="rId47" w:history="1">
              <w:r w:rsidRPr="00E1683A">
                <w:rPr>
                  <w:rStyle w:val="Hyperlink"/>
                </w:rPr>
                <w:t>http://www.stlhe.ca/awards/alan-blizzard-award/</w:t>
              </w:r>
            </w:hyperlink>
          </w:p>
          <w:p w14:paraId="60C2979A" w14:textId="77777777" w:rsidR="0026434E" w:rsidRPr="003429AB" w:rsidRDefault="0026434E" w:rsidP="0026434E">
            <w:pPr>
              <w:spacing w:after="0" w:line="240" w:lineRule="auto"/>
            </w:pPr>
          </w:p>
        </w:tc>
        <w:tc>
          <w:tcPr>
            <w:tcW w:w="1500" w:type="dxa"/>
            <w:shd w:val="clear" w:color="auto" w:fill="auto"/>
            <w:hideMark/>
          </w:tcPr>
          <w:p w14:paraId="243EE988" w14:textId="77777777" w:rsidR="0026434E" w:rsidRDefault="0026434E" w:rsidP="0026434E">
            <w:pPr>
              <w:spacing w:after="0" w:line="240" w:lineRule="auto"/>
            </w:pPr>
            <w:r>
              <w:t>SoTL</w:t>
            </w:r>
          </w:p>
          <w:p w14:paraId="1C91C02E" w14:textId="122F58AE" w:rsidR="0026434E" w:rsidRPr="003429AB" w:rsidRDefault="0026434E" w:rsidP="0026434E">
            <w:pPr>
              <w:spacing w:after="0" w:line="240" w:lineRule="auto"/>
            </w:pPr>
            <w:r>
              <w:t>Higher education</w:t>
            </w:r>
          </w:p>
        </w:tc>
        <w:tc>
          <w:tcPr>
            <w:tcW w:w="1935" w:type="dxa"/>
            <w:shd w:val="clear" w:color="auto" w:fill="auto"/>
            <w:hideMark/>
          </w:tcPr>
          <w:p w14:paraId="6A4EDC4A" w14:textId="77777777" w:rsidR="0026434E" w:rsidRDefault="0026434E" w:rsidP="0026434E">
            <w:pPr>
              <w:spacing w:after="0" w:line="240" w:lineRule="auto"/>
            </w:pPr>
            <w:r>
              <w:t>2017-02-26</w:t>
            </w:r>
          </w:p>
          <w:p w14:paraId="6E65E87C" w14:textId="77777777" w:rsidR="0026434E" w:rsidRPr="003429AB" w:rsidRDefault="0026434E" w:rsidP="0026434E">
            <w:pPr>
              <w:spacing w:after="0" w:line="240" w:lineRule="auto"/>
            </w:pPr>
            <w:r>
              <w:t>(TBC)</w:t>
            </w:r>
          </w:p>
        </w:tc>
      </w:tr>
      <w:tr w:rsidR="0026434E" w:rsidRPr="003429AB" w14:paraId="6C29D060" w14:textId="77777777" w:rsidTr="00F02046">
        <w:trPr>
          <w:tblCellSpacing w:w="15" w:type="dxa"/>
        </w:trPr>
        <w:tc>
          <w:tcPr>
            <w:tcW w:w="1321" w:type="dxa"/>
            <w:shd w:val="clear" w:color="auto" w:fill="auto"/>
          </w:tcPr>
          <w:p w14:paraId="23F9600A" w14:textId="77777777" w:rsidR="0026434E" w:rsidRDefault="0026434E" w:rsidP="0026434E">
            <w:pPr>
              <w:spacing w:after="0" w:line="240" w:lineRule="auto"/>
            </w:pPr>
            <w:r>
              <w:t>The Japan Prize</w:t>
            </w:r>
          </w:p>
        </w:tc>
        <w:tc>
          <w:tcPr>
            <w:tcW w:w="1719" w:type="dxa"/>
          </w:tcPr>
          <w:p w14:paraId="30E622EB" w14:textId="77777777" w:rsidR="0026434E" w:rsidRPr="003429AB" w:rsidRDefault="0026434E" w:rsidP="0026434E">
            <w:pPr>
              <w:spacing w:after="0" w:line="240" w:lineRule="auto"/>
            </w:pPr>
            <w:r>
              <w:t>The Japan Prize Foundation</w:t>
            </w:r>
          </w:p>
        </w:tc>
        <w:tc>
          <w:tcPr>
            <w:tcW w:w="8070" w:type="dxa"/>
            <w:shd w:val="clear" w:color="auto" w:fill="auto"/>
          </w:tcPr>
          <w:p w14:paraId="07D66F8F" w14:textId="77777777" w:rsidR="0026434E" w:rsidRDefault="0026434E" w:rsidP="0026434E">
            <w:pPr>
              <w:spacing w:after="0" w:line="240" w:lineRule="auto"/>
            </w:pPr>
            <w:r>
              <w:t>The Japan Prize is awarded annually to scientists and engineers from around the world who have made significant contributions to the advancement of science and technology, thereby furthering the cause of peace and prosperity of mankind. Each year two fields of scientific endeavor are honored. The Japan Prize laureates receive a certificate of merit and a prize medal. A cash prize of 50 million yen is also awarded for each prize field.</w:t>
            </w:r>
          </w:p>
          <w:p w14:paraId="488280CA" w14:textId="77777777" w:rsidR="0026434E" w:rsidRDefault="0026434E" w:rsidP="0026434E">
            <w:pPr>
              <w:spacing w:after="0" w:line="240" w:lineRule="auto"/>
            </w:pPr>
          </w:p>
          <w:p w14:paraId="519395EE" w14:textId="77777777" w:rsidR="0026434E" w:rsidRDefault="0026434E" w:rsidP="0026434E">
            <w:pPr>
              <w:spacing w:after="0" w:line="240" w:lineRule="auto"/>
            </w:pPr>
            <w:r w:rsidRPr="007E6C2C">
              <w:t xml:space="preserve">More information at: </w:t>
            </w:r>
            <w:hyperlink r:id="rId48" w:history="1">
              <w:r w:rsidRPr="00706CBA">
                <w:rPr>
                  <w:rStyle w:val="Hyperlink"/>
                </w:rPr>
                <w:t>http://www.japanprize.jp/en/index.html</w:t>
              </w:r>
            </w:hyperlink>
          </w:p>
          <w:p w14:paraId="472144FB" w14:textId="77777777" w:rsidR="0026434E" w:rsidRDefault="0026434E" w:rsidP="0026434E">
            <w:pPr>
              <w:spacing w:after="0" w:line="240" w:lineRule="auto"/>
            </w:pPr>
            <w:r w:rsidRPr="008E6924">
              <w:t>Please contact brenda.carrier@ubc.ca to advise of your intent to nominate.</w:t>
            </w:r>
          </w:p>
          <w:p w14:paraId="25EBAF6B" w14:textId="77777777" w:rsidR="0026434E" w:rsidRPr="003429AB" w:rsidRDefault="0026434E" w:rsidP="0026434E">
            <w:pPr>
              <w:spacing w:after="0" w:line="240" w:lineRule="auto"/>
            </w:pPr>
          </w:p>
        </w:tc>
        <w:tc>
          <w:tcPr>
            <w:tcW w:w="1500" w:type="dxa"/>
            <w:shd w:val="clear" w:color="auto" w:fill="auto"/>
          </w:tcPr>
          <w:p w14:paraId="5DB55B2F" w14:textId="77777777" w:rsidR="0026434E" w:rsidRDefault="0026434E" w:rsidP="0026434E">
            <w:pPr>
              <w:spacing w:after="0" w:line="240" w:lineRule="auto"/>
            </w:pPr>
            <w:r>
              <w:t>Medical sciences</w:t>
            </w:r>
          </w:p>
        </w:tc>
        <w:tc>
          <w:tcPr>
            <w:tcW w:w="1935" w:type="dxa"/>
            <w:shd w:val="clear" w:color="auto" w:fill="auto"/>
          </w:tcPr>
          <w:p w14:paraId="44A0E97A" w14:textId="77777777" w:rsidR="0026434E" w:rsidRPr="003429AB" w:rsidRDefault="0026434E" w:rsidP="0026434E">
            <w:pPr>
              <w:spacing w:after="0" w:line="240" w:lineRule="auto"/>
            </w:pPr>
            <w:r>
              <w:t>2017-02-28</w:t>
            </w:r>
          </w:p>
        </w:tc>
      </w:tr>
      <w:tr w:rsidR="0026434E" w:rsidRPr="003429AB" w14:paraId="2C4A929B" w14:textId="77777777" w:rsidTr="00F02046">
        <w:trPr>
          <w:tblCellSpacing w:w="15" w:type="dxa"/>
        </w:trPr>
        <w:tc>
          <w:tcPr>
            <w:tcW w:w="1321" w:type="dxa"/>
            <w:shd w:val="clear" w:color="auto" w:fill="auto"/>
            <w:hideMark/>
          </w:tcPr>
          <w:p w14:paraId="1B2BD1A9" w14:textId="77777777" w:rsidR="0026434E" w:rsidRPr="003429AB" w:rsidRDefault="008E377E" w:rsidP="0026434E">
            <w:pPr>
              <w:spacing w:after="0" w:line="240" w:lineRule="auto"/>
            </w:pPr>
            <w:hyperlink r:id="rId49" w:tgtFrame="_blank" w:history="1">
              <w:r w:rsidR="0026434E" w:rsidRPr="003429AB">
                <w:t>Outstanding Publication in Canadian Curriculum Studies</w:t>
              </w:r>
            </w:hyperlink>
          </w:p>
        </w:tc>
        <w:tc>
          <w:tcPr>
            <w:tcW w:w="1719" w:type="dxa"/>
          </w:tcPr>
          <w:p w14:paraId="7B1711B0" w14:textId="77777777" w:rsidR="0026434E" w:rsidRPr="003429AB" w:rsidRDefault="0026434E" w:rsidP="0026434E">
            <w:pPr>
              <w:spacing w:after="0" w:line="240" w:lineRule="auto"/>
            </w:pPr>
            <w:r w:rsidRPr="003429AB">
              <w:t>The Canadian Society for the Study of Education (CSSE)</w:t>
            </w:r>
          </w:p>
        </w:tc>
        <w:tc>
          <w:tcPr>
            <w:tcW w:w="8070" w:type="dxa"/>
            <w:shd w:val="clear" w:color="auto" w:fill="auto"/>
            <w:hideMark/>
          </w:tcPr>
          <w:p w14:paraId="3F0E9036" w14:textId="77777777" w:rsidR="0026434E" w:rsidRDefault="0026434E" w:rsidP="0026434E">
            <w:pPr>
              <w:spacing w:after="0" w:line="240" w:lineRule="auto"/>
            </w:pPr>
            <w:r w:rsidRPr="003429AB">
              <w:t xml:space="preserve">This annual award recognizes an outstanding publication related to scholarly insights and advances made in Curriculum Studies in Canada. </w:t>
            </w:r>
          </w:p>
          <w:p w14:paraId="2CBF4A73" w14:textId="77777777" w:rsidR="0026434E" w:rsidRDefault="0026434E" w:rsidP="0026434E">
            <w:pPr>
              <w:spacing w:after="0" w:line="240" w:lineRule="auto"/>
            </w:pPr>
          </w:p>
          <w:p w14:paraId="4197E7A8" w14:textId="77777777" w:rsidR="0026434E" w:rsidRDefault="0026434E" w:rsidP="0026434E">
            <w:pPr>
              <w:spacing w:after="0" w:line="240" w:lineRule="auto"/>
            </w:pPr>
            <w:r>
              <w:t>Book chapters or articles published in scholarly journals or papers in proceedings, in print or online/electronic format, are eligible. Books cannot be considered but may be shared in the Celebration for Creative and Scholarly Works. Authors are limited to one submission.</w:t>
            </w:r>
          </w:p>
          <w:p w14:paraId="7B9EF59D" w14:textId="77777777" w:rsidR="0026434E" w:rsidRDefault="0026434E" w:rsidP="0026434E">
            <w:pPr>
              <w:spacing w:after="0" w:line="240" w:lineRule="auto"/>
            </w:pPr>
          </w:p>
          <w:p w14:paraId="1C418338" w14:textId="77777777" w:rsidR="0026434E" w:rsidRDefault="0026434E" w:rsidP="0026434E">
            <w:pPr>
              <w:spacing w:after="0" w:line="240" w:lineRule="auto"/>
            </w:pPr>
            <w:r>
              <w:t>Articles published between January 1 and December 31 of the previous calendar year will be considered. Authors should be working in Canadian institutions, or if working abroad, should be Canadian citizens or permanent residents. The publication venue, however, need not be Canadian to be eligible for the award. Publications authored by one or more individuals, a group, organization, or committee are eligible for consideration.</w:t>
            </w:r>
          </w:p>
          <w:p w14:paraId="1853C680" w14:textId="77777777" w:rsidR="0026434E" w:rsidRDefault="0026434E" w:rsidP="0026434E">
            <w:pPr>
              <w:spacing w:after="0" w:line="240" w:lineRule="auto"/>
            </w:pPr>
          </w:p>
          <w:p w14:paraId="60F2D718" w14:textId="77777777" w:rsidR="0026434E" w:rsidRDefault="00320283" w:rsidP="0026434E">
            <w:pPr>
              <w:spacing w:after="0" w:line="240" w:lineRule="auto"/>
            </w:pPr>
            <w:hyperlink r:id="rId50" w:history="1">
              <w:r w:rsidR="0026434E" w:rsidRPr="00E1683A">
                <w:rPr>
                  <w:rStyle w:val="Hyperlink"/>
                </w:rPr>
                <w:t>http://www.csse-scee.ca/awards/about/outstanding_publication_in_canadian_curriculum_studies</w:t>
              </w:r>
            </w:hyperlink>
          </w:p>
          <w:p w14:paraId="5F328F34" w14:textId="77777777" w:rsidR="0026434E" w:rsidRPr="003429AB" w:rsidRDefault="0026434E" w:rsidP="0026434E">
            <w:pPr>
              <w:spacing w:after="0" w:line="240" w:lineRule="auto"/>
            </w:pPr>
          </w:p>
        </w:tc>
        <w:tc>
          <w:tcPr>
            <w:tcW w:w="1500" w:type="dxa"/>
            <w:shd w:val="clear" w:color="auto" w:fill="auto"/>
            <w:hideMark/>
          </w:tcPr>
          <w:p w14:paraId="31ACB5C7" w14:textId="77777777" w:rsidR="0026434E" w:rsidRDefault="0026434E" w:rsidP="0026434E">
            <w:pPr>
              <w:spacing w:after="0" w:line="240" w:lineRule="auto"/>
            </w:pPr>
            <w:r>
              <w:t>Canada</w:t>
            </w:r>
          </w:p>
          <w:p w14:paraId="49C65EBF" w14:textId="77777777" w:rsidR="0026434E" w:rsidRDefault="0026434E" w:rsidP="0026434E">
            <w:pPr>
              <w:spacing w:after="0" w:line="240" w:lineRule="auto"/>
            </w:pPr>
            <w:r>
              <w:t>Curriculum studies</w:t>
            </w:r>
          </w:p>
          <w:p w14:paraId="5A2D9BDA" w14:textId="77777777" w:rsidR="0026434E" w:rsidRPr="003429AB" w:rsidRDefault="0026434E" w:rsidP="0026434E">
            <w:pPr>
              <w:spacing w:after="0" w:line="240" w:lineRule="auto"/>
            </w:pPr>
            <w:r>
              <w:t>Publication</w:t>
            </w:r>
          </w:p>
        </w:tc>
        <w:tc>
          <w:tcPr>
            <w:tcW w:w="1935" w:type="dxa"/>
            <w:shd w:val="clear" w:color="auto" w:fill="auto"/>
            <w:hideMark/>
          </w:tcPr>
          <w:p w14:paraId="3BEA7300" w14:textId="77777777" w:rsidR="0026434E" w:rsidRPr="003429AB" w:rsidRDefault="0026434E" w:rsidP="0026434E">
            <w:pPr>
              <w:spacing w:after="0" w:line="240" w:lineRule="auto"/>
            </w:pPr>
            <w:r>
              <w:t>2017-02-28</w:t>
            </w:r>
          </w:p>
        </w:tc>
      </w:tr>
      <w:tr w:rsidR="0026434E" w:rsidRPr="003429AB" w14:paraId="5768D427" w14:textId="77777777" w:rsidTr="00F02046">
        <w:trPr>
          <w:tblCellSpacing w:w="15" w:type="dxa"/>
        </w:trPr>
        <w:tc>
          <w:tcPr>
            <w:tcW w:w="1321" w:type="dxa"/>
            <w:shd w:val="clear" w:color="auto" w:fill="auto"/>
          </w:tcPr>
          <w:p w14:paraId="43E70259" w14:textId="77777777" w:rsidR="0026434E" w:rsidRDefault="0026434E" w:rsidP="0026434E">
            <w:pPr>
              <w:spacing w:after="0" w:line="240" w:lineRule="auto"/>
            </w:pPr>
            <w:r w:rsidRPr="00150012">
              <w:t>John C. Polanyi Award</w:t>
            </w:r>
          </w:p>
        </w:tc>
        <w:tc>
          <w:tcPr>
            <w:tcW w:w="1719" w:type="dxa"/>
          </w:tcPr>
          <w:p w14:paraId="1051F976" w14:textId="77777777" w:rsidR="0026434E" w:rsidRPr="003429AB" w:rsidRDefault="0026434E" w:rsidP="0026434E">
            <w:pPr>
              <w:spacing w:after="0" w:line="240" w:lineRule="auto"/>
            </w:pPr>
            <w:r>
              <w:t>NSERC</w:t>
            </w:r>
          </w:p>
        </w:tc>
        <w:tc>
          <w:tcPr>
            <w:tcW w:w="8070" w:type="dxa"/>
            <w:shd w:val="clear" w:color="auto" w:fill="auto"/>
          </w:tcPr>
          <w:p w14:paraId="33DBD146" w14:textId="77777777" w:rsidR="0026434E" w:rsidRDefault="0026434E" w:rsidP="0026434E">
            <w:pPr>
              <w:spacing w:after="0" w:line="240" w:lineRule="auto"/>
            </w:pPr>
            <w:r w:rsidRPr="00150012">
              <w:t>The NSERC John C. Polanyi Award was created to recognize and support a university researcher or team of researchers whose work has led to a recent outstanding Canadian advance in a field of the natural sciences or engineering.</w:t>
            </w:r>
          </w:p>
          <w:p w14:paraId="12F8471E" w14:textId="77777777" w:rsidR="0026434E" w:rsidRDefault="0026434E" w:rsidP="0026434E">
            <w:pPr>
              <w:spacing w:after="0" w:line="240" w:lineRule="auto"/>
            </w:pPr>
          </w:p>
          <w:p w14:paraId="59CD17D3" w14:textId="77777777" w:rsidR="0026434E" w:rsidRDefault="0026434E" w:rsidP="0026434E">
            <w:pPr>
              <w:spacing w:after="0" w:line="240" w:lineRule="auto"/>
            </w:pPr>
            <w:r>
              <w:t xml:space="preserve">More information at: </w:t>
            </w:r>
            <w:hyperlink r:id="rId51" w:history="1">
              <w:r w:rsidRPr="00706CBA">
                <w:rPr>
                  <w:rStyle w:val="Hyperlink"/>
                </w:rPr>
                <w:t>http://www.nserc-crsng.gc.ca/Prizes-Prix/Polanyi-Polanyi/Nomination-Nomination_eng.asp</w:t>
              </w:r>
            </w:hyperlink>
          </w:p>
          <w:p w14:paraId="4EA54EDA" w14:textId="77777777" w:rsidR="0026434E" w:rsidRDefault="0026434E" w:rsidP="0026434E">
            <w:pPr>
              <w:spacing w:after="0" w:line="240" w:lineRule="auto"/>
            </w:pPr>
          </w:p>
          <w:p w14:paraId="2C17CFE5" w14:textId="77777777" w:rsidR="0026434E" w:rsidRPr="003429AB" w:rsidRDefault="0026434E" w:rsidP="0026434E">
            <w:pPr>
              <w:spacing w:after="0" w:line="240" w:lineRule="auto"/>
            </w:pPr>
          </w:p>
        </w:tc>
        <w:tc>
          <w:tcPr>
            <w:tcW w:w="1500" w:type="dxa"/>
            <w:shd w:val="clear" w:color="auto" w:fill="auto"/>
          </w:tcPr>
          <w:p w14:paraId="288F60A8" w14:textId="77777777" w:rsidR="0026434E" w:rsidRDefault="0026434E" w:rsidP="0026434E">
            <w:pPr>
              <w:spacing w:after="0" w:line="240" w:lineRule="auto"/>
            </w:pPr>
            <w:r>
              <w:t>NSERC</w:t>
            </w:r>
          </w:p>
          <w:p w14:paraId="1F7BC60E" w14:textId="77777777" w:rsidR="0026434E" w:rsidRDefault="0026434E" w:rsidP="0026434E">
            <w:pPr>
              <w:spacing w:after="0" w:line="240" w:lineRule="auto"/>
            </w:pPr>
            <w:r>
              <w:t>Natural sciences</w:t>
            </w:r>
          </w:p>
        </w:tc>
        <w:tc>
          <w:tcPr>
            <w:tcW w:w="1935" w:type="dxa"/>
            <w:shd w:val="clear" w:color="auto" w:fill="auto"/>
          </w:tcPr>
          <w:p w14:paraId="2C3DBC2D" w14:textId="179DB762" w:rsidR="0026434E" w:rsidRPr="003429AB" w:rsidRDefault="0026434E" w:rsidP="0026434E">
            <w:pPr>
              <w:spacing w:after="0" w:line="240" w:lineRule="auto"/>
            </w:pPr>
            <w:r>
              <w:t>2017-03-01</w:t>
            </w:r>
          </w:p>
        </w:tc>
      </w:tr>
      <w:tr w:rsidR="0026434E" w:rsidRPr="003429AB" w14:paraId="5E3EFDE3" w14:textId="77777777" w:rsidTr="00F02046">
        <w:trPr>
          <w:tblCellSpacing w:w="15" w:type="dxa"/>
        </w:trPr>
        <w:tc>
          <w:tcPr>
            <w:tcW w:w="1321" w:type="dxa"/>
            <w:shd w:val="clear" w:color="auto" w:fill="auto"/>
            <w:hideMark/>
          </w:tcPr>
          <w:p w14:paraId="6B9FB2C8" w14:textId="77777777" w:rsidR="0026434E" w:rsidRPr="003429AB" w:rsidRDefault="008E377E" w:rsidP="0026434E">
            <w:pPr>
              <w:spacing w:after="0" w:line="240" w:lineRule="auto"/>
            </w:pPr>
            <w:hyperlink r:id="rId52" w:tgtFrame="_blank" w:history="1">
              <w:r w:rsidR="0026434E" w:rsidRPr="003429AB">
                <w:t>CAEP Robbie Case Memorial Award</w:t>
              </w:r>
            </w:hyperlink>
          </w:p>
        </w:tc>
        <w:tc>
          <w:tcPr>
            <w:tcW w:w="1719" w:type="dxa"/>
          </w:tcPr>
          <w:p w14:paraId="689AA1F5" w14:textId="77777777" w:rsidR="0026434E" w:rsidRPr="003429AB" w:rsidRDefault="0026434E" w:rsidP="0026434E">
            <w:pPr>
              <w:spacing w:after="0" w:line="240" w:lineRule="auto"/>
            </w:pPr>
            <w:r w:rsidRPr="003429AB">
              <w:t>The Canadian Society for the Study of Education (CSSE)</w:t>
            </w:r>
          </w:p>
        </w:tc>
        <w:tc>
          <w:tcPr>
            <w:tcW w:w="8070" w:type="dxa"/>
            <w:shd w:val="clear" w:color="auto" w:fill="auto"/>
            <w:hideMark/>
          </w:tcPr>
          <w:p w14:paraId="0F442539" w14:textId="77777777" w:rsidR="0026434E" w:rsidRDefault="0026434E" w:rsidP="0026434E">
            <w:pPr>
              <w:spacing w:after="0" w:line="240" w:lineRule="auto"/>
            </w:pPr>
            <w:r w:rsidRPr="003429AB">
              <w:t xml:space="preserve">The Canadian Association for Educational Psychology (CAEP) seeks nominations for its Robbie Case Memorial Award. This award is to recognize individuals who have made major contributions to Educational Psychology in Canada. </w:t>
            </w:r>
            <w:r>
              <w:t>Criteria for the award are excellence of work in educational psychology as evidenced in publication, exemplary practice, or other contributions and considerable influence on the profession.</w:t>
            </w:r>
          </w:p>
          <w:p w14:paraId="4454C0CA" w14:textId="77777777" w:rsidR="0026434E" w:rsidRDefault="0026434E" w:rsidP="0026434E">
            <w:pPr>
              <w:spacing w:after="0" w:line="240" w:lineRule="auto"/>
            </w:pPr>
          </w:p>
          <w:p w14:paraId="0274F15C" w14:textId="77777777" w:rsidR="0026434E" w:rsidRDefault="0026434E" w:rsidP="0026434E">
            <w:pPr>
              <w:spacing w:after="0" w:line="240" w:lineRule="auto"/>
            </w:pPr>
            <w:r>
              <w:t>The award winner is invited to address CAEP members at the annual conference.</w:t>
            </w:r>
          </w:p>
          <w:p w14:paraId="5B5C0015" w14:textId="77777777" w:rsidR="0026434E" w:rsidRDefault="0026434E" w:rsidP="0026434E">
            <w:pPr>
              <w:spacing w:after="0" w:line="240" w:lineRule="auto"/>
            </w:pPr>
          </w:p>
          <w:p w14:paraId="737BFF2B" w14:textId="77777777" w:rsidR="0026434E" w:rsidRDefault="0026434E" w:rsidP="0026434E">
            <w:pPr>
              <w:spacing w:after="0" w:line="240" w:lineRule="auto"/>
            </w:pPr>
            <w:r>
              <w:t xml:space="preserve">More information at: </w:t>
            </w:r>
            <w:hyperlink r:id="rId53" w:history="1">
              <w:r w:rsidRPr="00E1683A">
                <w:rPr>
                  <w:rStyle w:val="Hyperlink"/>
                </w:rPr>
                <w:t>http://www.csse-scee.ca/awards/about/robbie_case_memorial_award</w:t>
              </w:r>
            </w:hyperlink>
            <w:r>
              <w:t xml:space="preserve"> </w:t>
            </w:r>
          </w:p>
          <w:p w14:paraId="76F907C8" w14:textId="77777777" w:rsidR="0026434E" w:rsidRDefault="0026434E" w:rsidP="0026434E">
            <w:pPr>
              <w:spacing w:after="0" w:line="240" w:lineRule="auto"/>
            </w:pPr>
          </w:p>
          <w:p w14:paraId="4AAC8AE7" w14:textId="77777777" w:rsidR="0026434E" w:rsidRPr="003429AB" w:rsidRDefault="0026434E" w:rsidP="0026434E">
            <w:pPr>
              <w:spacing w:after="0" w:line="240" w:lineRule="auto"/>
            </w:pPr>
          </w:p>
        </w:tc>
        <w:tc>
          <w:tcPr>
            <w:tcW w:w="1500" w:type="dxa"/>
            <w:shd w:val="clear" w:color="auto" w:fill="auto"/>
            <w:hideMark/>
          </w:tcPr>
          <w:p w14:paraId="58599483" w14:textId="77777777" w:rsidR="0026434E" w:rsidRDefault="0026434E" w:rsidP="0026434E">
            <w:pPr>
              <w:spacing w:after="0" w:line="240" w:lineRule="auto"/>
            </w:pPr>
            <w:r>
              <w:t>Psychology</w:t>
            </w:r>
          </w:p>
          <w:p w14:paraId="7FA34233" w14:textId="77777777" w:rsidR="0026434E" w:rsidRDefault="0026434E" w:rsidP="0026434E">
            <w:pPr>
              <w:spacing w:after="0" w:line="240" w:lineRule="auto"/>
            </w:pPr>
            <w:r>
              <w:t>Publication</w:t>
            </w:r>
          </w:p>
          <w:p w14:paraId="352F8BD9" w14:textId="77777777" w:rsidR="0026434E" w:rsidRPr="003429AB" w:rsidRDefault="0026434E" w:rsidP="0026434E">
            <w:pPr>
              <w:spacing w:after="0" w:line="240" w:lineRule="auto"/>
            </w:pPr>
            <w:r>
              <w:t>Lifetime</w:t>
            </w:r>
          </w:p>
        </w:tc>
        <w:tc>
          <w:tcPr>
            <w:tcW w:w="1935" w:type="dxa"/>
            <w:shd w:val="clear" w:color="auto" w:fill="auto"/>
            <w:hideMark/>
          </w:tcPr>
          <w:p w14:paraId="302A34F9" w14:textId="77777777" w:rsidR="0026434E" w:rsidRPr="003429AB" w:rsidRDefault="0026434E" w:rsidP="0026434E">
            <w:pPr>
              <w:spacing w:after="0" w:line="240" w:lineRule="auto"/>
            </w:pPr>
            <w:r w:rsidRPr="003429AB">
              <w:t>201</w:t>
            </w:r>
            <w:r>
              <w:t>7-</w:t>
            </w:r>
            <w:r w:rsidRPr="003429AB">
              <w:t>0</w:t>
            </w:r>
            <w:r>
              <w:t>3-0</w:t>
            </w:r>
            <w:r w:rsidRPr="003429AB">
              <w:t xml:space="preserve">1 </w:t>
            </w:r>
            <w:r>
              <w:t>(TBC)</w:t>
            </w:r>
          </w:p>
        </w:tc>
      </w:tr>
      <w:tr w:rsidR="0026434E" w:rsidRPr="003429AB" w14:paraId="6AC032A2" w14:textId="77777777" w:rsidTr="00F02046">
        <w:trPr>
          <w:tblCellSpacing w:w="15" w:type="dxa"/>
        </w:trPr>
        <w:tc>
          <w:tcPr>
            <w:tcW w:w="1321" w:type="dxa"/>
            <w:shd w:val="clear" w:color="auto" w:fill="auto"/>
            <w:hideMark/>
          </w:tcPr>
          <w:p w14:paraId="319EC79B" w14:textId="77777777" w:rsidR="0026434E" w:rsidRPr="003429AB" w:rsidRDefault="008E377E" w:rsidP="0026434E">
            <w:pPr>
              <w:spacing w:after="0" w:line="240" w:lineRule="auto"/>
            </w:pPr>
            <w:hyperlink r:id="rId54" w:tgtFrame="_blank" w:history="1">
              <w:r w:rsidR="0026434E" w:rsidRPr="003429AB">
                <w:t>Carol Crealock Memorial Award</w:t>
              </w:r>
            </w:hyperlink>
          </w:p>
        </w:tc>
        <w:tc>
          <w:tcPr>
            <w:tcW w:w="1719" w:type="dxa"/>
          </w:tcPr>
          <w:p w14:paraId="335C4C7E" w14:textId="77777777" w:rsidR="0026434E" w:rsidRPr="003429AB" w:rsidRDefault="0026434E" w:rsidP="0026434E">
            <w:pPr>
              <w:spacing w:after="0" w:line="240" w:lineRule="auto"/>
            </w:pPr>
            <w:r w:rsidRPr="003429AB">
              <w:t>The Canadian Society for the Study of Education (CSSE)</w:t>
            </w:r>
          </w:p>
        </w:tc>
        <w:tc>
          <w:tcPr>
            <w:tcW w:w="8070" w:type="dxa"/>
            <w:shd w:val="clear" w:color="auto" w:fill="auto"/>
            <w:hideMark/>
          </w:tcPr>
          <w:p w14:paraId="76EF46AD" w14:textId="77777777" w:rsidR="0026434E" w:rsidRDefault="0026434E" w:rsidP="0026434E">
            <w:pPr>
              <w:spacing w:after="0" w:line="240" w:lineRule="auto"/>
            </w:pPr>
            <w:r w:rsidRPr="003429AB">
              <w:t xml:space="preserve">The recipient of the Carol Crealock Award should enact a professional identity that embodies the qualities Carol became known for among her colleagues and associates. </w:t>
            </w:r>
            <w:r>
              <w:t>T</w:t>
            </w:r>
            <w:r w:rsidRPr="00B47AC4">
              <w:t>he annual winner of this distinguished joint CAEP/CASWE award should: (a) have a strong sense of justice and passion for equity; (b) be collegial, supportive, and a mentor for new scholars; (c) engage in collaborative work that links with the academy and community (e.g., academics, practitioners, and possibly parents); (d) conduct research that is recognized as transformational in that it can be readily understood and acted upon; and (e) have initiated collaborative research projects that have had a positive impact on both the academy and the wider community.</w:t>
            </w:r>
          </w:p>
          <w:p w14:paraId="547750EF" w14:textId="77777777" w:rsidR="0026434E" w:rsidRDefault="0026434E" w:rsidP="0026434E">
            <w:pPr>
              <w:spacing w:after="0" w:line="240" w:lineRule="auto"/>
            </w:pPr>
          </w:p>
          <w:p w14:paraId="2AFE275A" w14:textId="77777777" w:rsidR="0026434E" w:rsidRDefault="0026434E" w:rsidP="0026434E">
            <w:pPr>
              <w:spacing w:after="0" w:line="240" w:lineRule="auto"/>
            </w:pPr>
            <w:r>
              <w:t xml:space="preserve">More information at: </w:t>
            </w:r>
          </w:p>
          <w:p w14:paraId="0068C4DC" w14:textId="77777777" w:rsidR="0026434E" w:rsidRDefault="00320283" w:rsidP="0026434E">
            <w:pPr>
              <w:spacing w:after="0" w:line="240" w:lineRule="auto"/>
            </w:pPr>
            <w:hyperlink r:id="rId55" w:history="1">
              <w:r w:rsidR="0026434E" w:rsidRPr="00E1683A">
                <w:rPr>
                  <w:rStyle w:val="Hyperlink"/>
                </w:rPr>
                <w:t>http://www.csse-scee.ca/awards/about/carol_crealock_memorial_award</w:t>
              </w:r>
            </w:hyperlink>
          </w:p>
          <w:p w14:paraId="4E54CBD7" w14:textId="77777777" w:rsidR="0026434E" w:rsidRPr="003429AB" w:rsidRDefault="0026434E" w:rsidP="0026434E">
            <w:pPr>
              <w:spacing w:after="0" w:line="240" w:lineRule="auto"/>
            </w:pPr>
          </w:p>
        </w:tc>
        <w:tc>
          <w:tcPr>
            <w:tcW w:w="1500" w:type="dxa"/>
            <w:shd w:val="clear" w:color="auto" w:fill="auto"/>
            <w:hideMark/>
          </w:tcPr>
          <w:p w14:paraId="261CDF7C" w14:textId="77777777" w:rsidR="0026434E" w:rsidRDefault="0026434E" w:rsidP="0026434E">
            <w:pPr>
              <w:spacing w:after="0" w:line="240" w:lineRule="auto"/>
            </w:pPr>
            <w:r>
              <w:t>Social justice</w:t>
            </w:r>
          </w:p>
          <w:p w14:paraId="3CB65AE2" w14:textId="77777777" w:rsidR="0026434E" w:rsidRDefault="0026434E" w:rsidP="0026434E">
            <w:pPr>
              <w:spacing w:after="0" w:line="240" w:lineRule="auto"/>
            </w:pPr>
            <w:r>
              <w:t>Mentor</w:t>
            </w:r>
          </w:p>
          <w:p w14:paraId="3AC96AD7" w14:textId="77777777" w:rsidR="0026434E" w:rsidRDefault="0026434E" w:rsidP="0026434E">
            <w:pPr>
              <w:spacing w:after="0" w:line="240" w:lineRule="auto"/>
            </w:pPr>
            <w:r>
              <w:t>Collaborative</w:t>
            </w:r>
          </w:p>
          <w:p w14:paraId="5C1492AB" w14:textId="77777777" w:rsidR="0026434E" w:rsidRPr="003429AB" w:rsidRDefault="0026434E" w:rsidP="0026434E">
            <w:pPr>
              <w:spacing w:after="0" w:line="240" w:lineRule="auto"/>
            </w:pPr>
            <w:r>
              <w:t>Applied research</w:t>
            </w:r>
          </w:p>
        </w:tc>
        <w:tc>
          <w:tcPr>
            <w:tcW w:w="1935" w:type="dxa"/>
            <w:shd w:val="clear" w:color="auto" w:fill="auto"/>
            <w:hideMark/>
          </w:tcPr>
          <w:p w14:paraId="4B3927FF" w14:textId="77777777" w:rsidR="0026434E" w:rsidRPr="003429AB" w:rsidRDefault="0026434E" w:rsidP="0026434E">
            <w:pPr>
              <w:spacing w:after="0" w:line="240" w:lineRule="auto"/>
            </w:pPr>
            <w:r>
              <w:t>2017-03-01 (TBC)</w:t>
            </w:r>
          </w:p>
        </w:tc>
      </w:tr>
      <w:tr w:rsidR="0026434E" w:rsidRPr="003429AB" w14:paraId="1318E869" w14:textId="77777777" w:rsidTr="00F02046">
        <w:trPr>
          <w:tblCellSpacing w:w="15" w:type="dxa"/>
        </w:trPr>
        <w:tc>
          <w:tcPr>
            <w:tcW w:w="1321" w:type="dxa"/>
            <w:shd w:val="clear" w:color="auto" w:fill="auto"/>
          </w:tcPr>
          <w:p w14:paraId="3FF20A40" w14:textId="02CE3FF5" w:rsidR="0026434E" w:rsidRDefault="0026434E" w:rsidP="0026434E">
            <w:pPr>
              <w:spacing w:after="0" w:line="240" w:lineRule="auto"/>
            </w:pPr>
            <w:r>
              <w:t>The Order of British Columbia</w:t>
            </w:r>
          </w:p>
        </w:tc>
        <w:tc>
          <w:tcPr>
            <w:tcW w:w="1719" w:type="dxa"/>
          </w:tcPr>
          <w:p w14:paraId="438010D7" w14:textId="3D7858A5" w:rsidR="0026434E" w:rsidRPr="00A60FB9" w:rsidRDefault="0026434E" w:rsidP="0026434E">
            <w:pPr>
              <w:spacing w:after="0" w:line="240" w:lineRule="auto"/>
            </w:pPr>
            <w:r>
              <w:t>The Order of BC Advisory Council</w:t>
            </w:r>
          </w:p>
        </w:tc>
        <w:tc>
          <w:tcPr>
            <w:tcW w:w="8070" w:type="dxa"/>
            <w:shd w:val="clear" w:color="auto" w:fill="auto"/>
          </w:tcPr>
          <w:p w14:paraId="281EAB3F" w14:textId="77777777" w:rsidR="0026434E" w:rsidRDefault="0026434E" w:rsidP="0026434E">
            <w:pPr>
              <w:spacing w:after="0" w:line="240" w:lineRule="auto"/>
            </w:pPr>
            <w:r w:rsidRPr="006D30C3">
              <w:t>The Order of British Columbia is intended to honour any British Columbian (or former long-term resident) who has demonstrated a high level of individual excellence and achievement in any field, such as community leadership, business, labour, industry, volunteer service, research, culture, the arts, sports etc.</w:t>
            </w:r>
          </w:p>
          <w:p w14:paraId="3B9C483C" w14:textId="77777777" w:rsidR="0026434E" w:rsidRDefault="0026434E" w:rsidP="0026434E">
            <w:pPr>
              <w:spacing w:after="0" w:line="240" w:lineRule="auto"/>
            </w:pPr>
          </w:p>
          <w:p w14:paraId="758BF00C" w14:textId="006D8164" w:rsidR="0026434E" w:rsidRDefault="0026434E" w:rsidP="0026434E">
            <w:pPr>
              <w:spacing w:after="0" w:line="240" w:lineRule="auto"/>
            </w:pPr>
            <w:r>
              <w:t xml:space="preserve">More information at: </w:t>
            </w:r>
            <w:hyperlink r:id="rId56" w:history="1">
              <w:r w:rsidRPr="00402289">
                <w:rPr>
                  <w:rStyle w:val="Hyperlink"/>
                </w:rPr>
                <w:t>http://orderofbc.gov.bc.ca/nominations/</w:t>
              </w:r>
            </w:hyperlink>
            <w:r>
              <w:t xml:space="preserve"> </w:t>
            </w:r>
          </w:p>
          <w:p w14:paraId="2312EEE9" w14:textId="3ADC1501" w:rsidR="0026434E" w:rsidRDefault="0026434E" w:rsidP="0026434E">
            <w:pPr>
              <w:spacing w:after="0" w:line="240" w:lineRule="auto"/>
            </w:pPr>
          </w:p>
        </w:tc>
        <w:tc>
          <w:tcPr>
            <w:tcW w:w="1500" w:type="dxa"/>
            <w:shd w:val="clear" w:color="auto" w:fill="auto"/>
          </w:tcPr>
          <w:p w14:paraId="28641C37" w14:textId="040980D2" w:rsidR="0026434E" w:rsidRDefault="0026434E" w:rsidP="0026434E">
            <w:pPr>
              <w:spacing w:after="0" w:line="240" w:lineRule="auto"/>
            </w:pPr>
            <w:r>
              <w:t>Canada</w:t>
            </w:r>
          </w:p>
        </w:tc>
        <w:tc>
          <w:tcPr>
            <w:tcW w:w="1935" w:type="dxa"/>
            <w:shd w:val="clear" w:color="auto" w:fill="auto"/>
          </w:tcPr>
          <w:p w14:paraId="239B2CF8" w14:textId="57FF9399" w:rsidR="0026434E" w:rsidRDefault="0026434E" w:rsidP="0026434E">
            <w:pPr>
              <w:spacing w:after="0" w:line="240" w:lineRule="auto"/>
            </w:pPr>
            <w:r>
              <w:t>2017-03-03</w:t>
            </w:r>
          </w:p>
        </w:tc>
      </w:tr>
      <w:tr w:rsidR="004C1E8E" w:rsidRPr="003429AB" w14:paraId="112DC6DB" w14:textId="77777777" w:rsidTr="00F02046">
        <w:trPr>
          <w:tblCellSpacing w:w="15" w:type="dxa"/>
        </w:trPr>
        <w:tc>
          <w:tcPr>
            <w:tcW w:w="1321" w:type="dxa"/>
            <w:shd w:val="clear" w:color="auto" w:fill="auto"/>
          </w:tcPr>
          <w:p w14:paraId="4206BA15" w14:textId="2F2CC817" w:rsidR="004C1E8E" w:rsidRDefault="004C1E8E" w:rsidP="004C1E8E">
            <w:pPr>
              <w:spacing w:after="0" w:line="240" w:lineRule="auto"/>
            </w:pPr>
            <w:r>
              <w:t>The Keio Medical Science Prize</w:t>
            </w:r>
          </w:p>
        </w:tc>
        <w:tc>
          <w:tcPr>
            <w:tcW w:w="1719" w:type="dxa"/>
          </w:tcPr>
          <w:p w14:paraId="171D875B" w14:textId="6404ED39" w:rsidR="004C1E8E" w:rsidRDefault="004C1E8E" w:rsidP="004C1E8E">
            <w:pPr>
              <w:spacing w:after="0" w:line="240" w:lineRule="auto"/>
            </w:pPr>
            <w:r w:rsidRPr="00A60FB9">
              <w:t>Keio University Medical Science Fund</w:t>
            </w:r>
          </w:p>
        </w:tc>
        <w:tc>
          <w:tcPr>
            <w:tcW w:w="8070" w:type="dxa"/>
            <w:shd w:val="clear" w:color="auto" w:fill="auto"/>
          </w:tcPr>
          <w:p w14:paraId="2C0D9FDD" w14:textId="77777777" w:rsidR="004C1E8E" w:rsidRDefault="004C1E8E" w:rsidP="004C1E8E">
            <w:pPr>
              <w:spacing w:after="0" w:line="240" w:lineRule="auto"/>
            </w:pPr>
            <w:r>
              <w:t>The Keio Medical Science Prize gives recognition to the outstanding and creative achievements of researchers in the fields of medicine and life sciences, in particular those contributing to scientific developments in medicine. It aims to promote worldwide advances in medicine and life sciences, to encourage the expansion of researcher networks throughout the world, and to contribute to the well-being of humankind.</w:t>
            </w:r>
          </w:p>
          <w:p w14:paraId="21BABA4D" w14:textId="77777777" w:rsidR="004C1E8E" w:rsidRDefault="004C1E8E" w:rsidP="004C1E8E">
            <w:pPr>
              <w:spacing w:after="0" w:line="240" w:lineRule="auto"/>
            </w:pPr>
          </w:p>
          <w:p w14:paraId="1389EDB9" w14:textId="77777777" w:rsidR="004C1E8E" w:rsidRDefault="004C1E8E" w:rsidP="004C1E8E">
            <w:pPr>
              <w:spacing w:after="0" w:line="240" w:lineRule="auto"/>
            </w:pPr>
            <w:r>
              <w:t xml:space="preserve">More information at: </w:t>
            </w:r>
            <w:hyperlink r:id="rId57" w:history="1">
              <w:r w:rsidRPr="00706CBA">
                <w:rPr>
                  <w:rStyle w:val="Hyperlink"/>
                </w:rPr>
                <w:t>http://www.ms-fund.keio.ac.jp/prize/index.html</w:t>
              </w:r>
            </w:hyperlink>
          </w:p>
          <w:p w14:paraId="62DE6BB9" w14:textId="77777777" w:rsidR="004C1E8E" w:rsidRPr="006D30C3" w:rsidRDefault="004C1E8E" w:rsidP="004C1E8E">
            <w:pPr>
              <w:spacing w:after="0" w:line="240" w:lineRule="auto"/>
            </w:pPr>
          </w:p>
        </w:tc>
        <w:tc>
          <w:tcPr>
            <w:tcW w:w="1500" w:type="dxa"/>
            <w:shd w:val="clear" w:color="auto" w:fill="auto"/>
          </w:tcPr>
          <w:p w14:paraId="09D784DB" w14:textId="7627B2C3" w:rsidR="004C1E8E" w:rsidRDefault="004C1E8E" w:rsidP="004C1E8E">
            <w:pPr>
              <w:spacing w:after="0" w:line="240" w:lineRule="auto"/>
            </w:pPr>
            <w:r>
              <w:t>Medical science</w:t>
            </w:r>
          </w:p>
        </w:tc>
        <w:tc>
          <w:tcPr>
            <w:tcW w:w="1935" w:type="dxa"/>
            <w:shd w:val="clear" w:color="auto" w:fill="auto"/>
          </w:tcPr>
          <w:p w14:paraId="2C108792" w14:textId="6C01D1A8" w:rsidR="004C1E8E" w:rsidRDefault="004C1E8E" w:rsidP="004C1E8E">
            <w:pPr>
              <w:spacing w:after="0" w:line="240" w:lineRule="auto"/>
            </w:pPr>
            <w:r>
              <w:t>2017-03-07</w:t>
            </w:r>
          </w:p>
        </w:tc>
      </w:tr>
      <w:tr w:rsidR="004C1E8E" w:rsidRPr="003429AB" w14:paraId="184B102B" w14:textId="77777777" w:rsidTr="00F02046">
        <w:trPr>
          <w:tblCellSpacing w:w="15" w:type="dxa"/>
        </w:trPr>
        <w:tc>
          <w:tcPr>
            <w:tcW w:w="1321" w:type="dxa"/>
            <w:shd w:val="clear" w:color="auto" w:fill="auto"/>
          </w:tcPr>
          <w:p w14:paraId="0A924E99" w14:textId="6BB88103" w:rsidR="004C1E8E" w:rsidRDefault="004C1E8E" w:rsidP="004C1E8E">
            <w:pPr>
              <w:spacing w:after="0" w:line="240" w:lineRule="auto"/>
            </w:pPr>
            <w:r>
              <w:t>College of New Scholars, Artists and Scientists</w:t>
            </w:r>
          </w:p>
        </w:tc>
        <w:tc>
          <w:tcPr>
            <w:tcW w:w="1719" w:type="dxa"/>
          </w:tcPr>
          <w:p w14:paraId="29DE0D3D" w14:textId="203A4BBA" w:rsidR="004C1E8E" w:rsidRPr="00A60FB9" w:rsidRDefault="004C1E8E" w:rsidP="004C1E8E">
            <w:pPr>
              <w:spacing w:after="0" w:line="240" w:lineRule="auto"/>
            </w:pPr>
            <w:r>
              <w:t>The Royal Society of Canada</w:t>
            </w:r>
          </w:p>
        </w:tc>
        <w:tc>
          <w:tcPr>
            <w:tcW w:w="8070" w:type="dxa"/>
            <w:shd w:val="clear" w:color="auto" w:fill="auto"/>
          </w:tcPr>
          <w:p w14:paraId="1974C4EF" w14:textId="40A3E534" w:rsidR="004C1E8E" w:rsidRDefault="004C1E8E" w:rsidP="004C1E8E">
            <w:pPr>
              <w:spacing w:after="0" w:line="240" w:lineRule="auto"/>
            </w:pPr>
            <w:r>
              <w:t>The College of New Scholars, Artists and Scientists is Canada’s first national system of multidisciplinary recognition for the emerging generation of Canadian intellectual leadership. Members of the College are Canadians and Permanent Residents who, at an early stage in their career, have demonstrated a high level of achievement.</w:t>
            </w:r>
          </w:p>
          <w:p w14:paraId="2FB3B9A6" w14:textId="77777777" w:rsidR="004C1E8E" w:rsidRDefault="004C1E8E" w:rsidP="004C1E8E">
            <w:pPr>
              <w:spacing w:after="0" w:line="240" w:lineRule="auto"/>
            </w:pPr>
            <w:r>
              <w:t xml:space="preserve"> </w:t>
            </w:r>
          </w:p>
          <w:p w14:paraId="6A9CD4AE" w14:textId="77777777" w:rsidR="004C1E8E" w:rsidRDefault="004C1E8E" w:rsidP="004C1E8E">
            <w:pPr>
              <w:spacing w:after="0" w:line="240" w:lineRule="auto"/>
            </w:pPr>
            <w:r>
              <w:t>The criteria for election is excellence, and membership is for seven years. Up to 100 Members may be elected each year. Candidates must be no more than 15 years from the conferral of the PhD or equivalent qualification.</w:t>
            </w:r>
          </w:p>
          <w:p w14:paraId="1D97FA6B" w14:textId="77777777" w:rsidR="004C1E8E" w:rsidRDefault="004C1E8E" w:rsidP="004C1E8E">
            <w:pPr>
              <w:spacing w:after="0" w:line="240" w:lineRule="auto"/>
            </w:pPr>
          </w:p>
          <w:p w14:paraId="55D05558" w14:textId="5843A1E8" w:rsidR="004C1E8E" w:rsidRDefault="004C1E8E" w:rsidP="004C1E8E">
            <w:pPr>
              <w:spacing w:after="0" w:line="240" w:lineRule="auto"/>
            </w:pPr>
            <w:r>
              <w:t xml:space="preserve">More information at: </w:t>
            </w:r>
            <w:hyperlink r:id="rId58" w:history="1">
              <w:r w:rsidRPr="00402289">
                <w:rPr>
                  <w:rStyle w:val="Hyperlink"/>
                </w:rPr>
                <w:t>https://rsc-src.ca/en/college/college/protocols</w:t>
              </w:r>
            </w:hyperlink>
          </w:p>
          <w:p w14:paraId="46AEA5D7" w14:textId="08057E70" w:rsidR="004C1E8E" w:rsidRDefault="004C1E8E" w:rsidP="004C1E8E">
            <w:pPr>
              <w:spacing w:after="0" w:line="240" w:lineRule="auto"/>
            </w:pPr>
          </w:p>
        </w:tc>
        <w:tc>
          <w:tcPr>
            <w:tcW w:w="1500" w:type="dxa"/>
            <w:shd w:val="clear" w:color="auto" w:fill="auto"/>
          </w:tcPr>
          <w:p w14:paraId="3C678C5D" w14:textId="77777777" w:rsidR="004C1E8E" w:rsidRDefault="004C1E8E" w:rsidP="004C1E8E">
            <w:pPr>
              <w:spacing w:after="0" w:line="240" w:lineRule="auto"/>
            </w:pPr>
            <w:r>
              <w:t>Canada</w:t>
            </w:r>
          </w:p>
          <w:p w14:paraId="351D0A4A" w14:textId="6B80A0C0" w:rsidR="004C1E8E" w:rsidRDefault="004C1E8E" w:rsidP="004C1E8E">
            <w:pPr>
              <w:spacing w:after="0" w:line="240" w:lineRule="auto"/>
            </w:pPr>
            <w:r>
              <w:t>Early career</w:t>
            </w:r>
          </w:p>
        </w:tc>
        <w:tc>
          <w:tcPr>
            <w:tcW w:w="1935" w:type="dxa"/>
            <w:shd w:val="clear" w:color="auto" w:fill="auto"/>
          </w:tcPr>
          <w:p w14:paraId="362082EA" w14:textId="010303E1" w:rsidR="004C1E8E" w:rsidRDefault="004C1E8E" w:rsidP="004C1E8E">
            <w:pPr>
              <w:spacing w:after="0" w:line="240" w:lineRule="auto"/>
            </w:pPr>
            <w:r>
              <w:t>2017-03-08</w:t>
            </w:r>
          </w:p>
        </w:tc>
      </w:tr>
      <w:tr w:rsidR="004C1E8E" w:rsidRPr="003429AB" w14:paraId="56544CAE" w14:textId="77777777" w:rsidTr="00F02046">
        <w:trPr>
          <w:tblCellSpacing w:w="15" w:type="dxa"/>
        </w:trPr>
        <w:tc>
          <w:tcPr>
            <w:tcW w:w="1321" w:type="dxa"/>
            <w:shd w:val="clear" w:color="auto" w:fill="auto"/>
          </w:tcPr>
          <w:p w14:paraId="002414B8" w14:textId="7B0E9D94" w:rsidR="004C1E8E" w:rsidRDefault="004C1E8E" w:rsidP="004C1E8E">
            <w:pPr>
              <w:spacing w:after="0" w:line="240" w:lineRule="auto"/>
            </w:pPr>
            <w:r>
              <w:t>Balzan Prize</w:t>
            </w:r>
          </w:p>
        </w:tc>
        <w:tc>
          <w:tcPr>
            <w:tcW w:w="1719" w:type="dxa"/>
          </w:tcPr>
          <w:p w14:paraId="033B7CD6" w14:textId="7AC025F5" w:rsidR="004C1E8E" w:rsidRPr="00A60FB9" w:rsidRDefault="004C1E8E" w:rsidP="004C1E8E">
            <w:pPr>
              <w:spacing w:after="0" w:line="240" w:lineRule="auto"/>
            </w:pPr>
            <w:r>
              <w:t>International Balzan Prize Foundation</w:t>
            </w:r>
          </w:p>
        </w:tc>
        <w:tc>
          <w:tcPr>
            <w:tcW w:w="8070" w:type="dxa"/>
            <w:shd w:val="clear" w:color="auto" w:fill="auto"/>
          </w:tcPr>
          <w:p w14:paraId="3F255A7F" w14:textId="701D887F" w:rsidR="004C1E8E" w:rsidRDefault="004C1E8E" w:rsidP="004C1E8E">
            <w:pPr>
              <w:spacing w:after="0" w:line="240" w:lineRule="auto"/>
            </w:pPr>
            <w:r w:rsidRPr="0026434E">
              <w:t>The Balzan Prizes are chosen by the General Prize Committee in two general subject areas: Literature, Moral Sciences and the Arts; and the Physical, Mathematical and Natural Sciences and Medicine. The four Balzan Prizes, two per category, are awarded to scholars, artists and scientists who have distinguished themselves in their fields on an international level.</w:t>
            </w:r>
          </w:p>
          <w:p w14:paraId="380A5298" w14:textId="77777777" w:rsidR="004C1E8E" w:rsidRDefault="004C1E8E" w:rsidP="004C1E8E">
            <w:pPr>
              <w:spacing w:after="0" w:line="240" w:lineRule="auto"/>
            </w:pPr>
          </w:p>
          <w:p w14:paraId="170D91BB" w14:textId="2DC45575" w:rsidR="004C1E8E" w:rsidRDefault="004C1E8E" w:rsidP="004C1E8E">
            <w:pPr>
              <w:spacing w:after="0" w:line="240" w:lineRule="auto"/>
            </w:pPr>
            <w:r>
              <w:t xml:space="preserve">More information at: </w:t>
            </w:r>
            <w:hyperlink r:id="rId59" w:history="1">
              <w:r w:rsidRPr="000C661A">
                <w:rPr>
                  <w:rStyle w:val="Hyperlink"/>
                </w:rPr>
                <w:t>http://www.balzan.org/en/balzan-prize</w:t>
              </w:r>
            </w:hyperlink>
            <w:r>
              <w:t xml:space="preserve"> </w:t>
            </w:r>
          </w:p>
          <w:p w14:paraId="1C30D4BE" w14:textId="380F03DC" w:rsidR="004C1E8E" w:rsidRDefault="004C1E8E" w:rsidP="004C1E8E">
            <w:pPr>
              <w:spacing w:after="0" w:line="240" w:lineRule="auto"/>
            </w:pPr>
          </w:p>
        </w:tc>
        <w:tc>
          <w:tcPr>
            <w:tcW w:w="1500" w:type="dxa"/>
            <w:shd w:val="clear" w:color="auto" w:fill="auto"/>
          </w:tcPr>
          <w:p w14:paraId="689FD049" w14:textId="67545AC5" w:rsidR="004C1E8E" w:rsidRDefault="004C1E8E" w:rsidP="004C1E8E">
            <w:pPr>
              <w:spacing w:after="0" w:line="240" w:lineRule="auto"/>
            </w:pPr>
            <w:r>
              <w:t>International</w:t>
            </w:r>
          </w:p>
          <w:p w14:paraId="543B9271" w14:textId="77777777" w:rsidR="004C1E8E" w:rsidRDefault="004C1E8E" w:rsidP="004C1E8E">
            <w:pPr>
              <w:spacing w:after="0" w:line="240" w:lineRule="auto"/>
            </w:pPr>
            <w:r>
              <w:t>Health sciences</w:t>
            </w:r>
          </w:p>
          <w:p w14:paraId="185E4B51" w14:textId="0C6DC8C7" w:rsidR="004C1E8E" w:rsidRDefault="004C1E8E" w:rsidP="004C1E8E">
            <w:pPr>
              <w:spacing w:after="0" w:line="240" w:lineRule="auto"/>
            </w:pPr>
            <w:r>
              <w:t>Social sciences</w:t>
            </w:r>
          </w:p>
        </w:tc>
        <w:tc>
          <w:tcPr>
            <w:tcW w:w="1935" w:type="dxa"/>
            <w:shd w:val="clear" w:color="auto" w:fill="auto"/>
          </w:tcPr>
          <w:p w14:paraId="387D1720" w14:textId="77777777" w:rsidR="004C1E8E" w:rsidRDefault="004C1E8E" w:rsidP="004C1E8E">
            <w:pPr>
              <w:spacing w:after="0" w:line="240" w:lineRule="auto"/>
            </w:pPr>
            <w:r>
              <w:t>2017-03-15</w:t>
            </w:r>
          </w:p>
          <w:p w14:paraId="747C0EE5" w14:textId="77777777" w:rsidR="004C1E8E" w:rsidRDefault="004C1E8E" w:rsidP="004C1E8E">
            <w:pPr>
              <w:spacing w:after="0" w:line="240" w:lineRule="auto"/>
            </w:pPr>
          </w:p>
        </w:tc>
      </w:tr>
      <w:tr w:rsidR="00C86EE6" w:rsidRPr="003429AB" w14:paraId="78718109" w14:textId="77777777" w:rsidTr="00F02046">
        <w:trPr>
          <w:tblCellSpacing w:w="15" w:type="dxa"/>
        </w:trPr>
        <w:tc>
          <w:tcPr>
            <w:tcW w:w="1321" w:type="dxa"/>
            <w:shd w:val="clear" w:color="auto" w:fill="auto"/>
          </w:tcPr>
          <w:p w14:paraId="4EA801D9" w14:textId="357034D3" w:rsidR="00C86EE6" w:rsidRDefault="00C86EE6" w:rsidP="004C1E8E">
            <w:pPr>
              <w:spacing w:after="0" w:line="240" w:lineRule="auto"/>
            </w:pPr>
            <w:r>
              <w:t>Canadian Academy of Health Sciences Fellowship</w:t>
            </w:r>
          </w:p>
        </w:tc>
        <w:tc>
          <w:tcPr>
            <w:tcW w:w="1719" w:type="dxa"/>
          </w:tcPr>
          <w:p w14:paraId="1E5BB800" w14:textId="2CA7548D" w:rsidR="00C86EE6" w:rsidRDefault="00C86EE6" w:rsidP="004C1E8E">
            <w:pPr>
              <w:spacing w:after="0" w:line="240" w:lineRule="auto"/>
            </w:pPr>
            <w:r>
              <w:t>Canadian Academy of Health Sciences</w:t>
            </w:r>
          </w:p>
        </w:tc>
        <w:tc>
          <w:tcPr>
            <w:tcW w:w="8070" w:type="dxa"/>
            <w:shd w:val="clear" w:color="auto" w:fill="auto"/>
          </w:tcPr>
          <w:p w14:paraId="1F992A3E" w14:textId="77777777" w:rsidR="00C86EE6" w:rsidRPr="00C86EE6" w:rsidRDefault="00C86EE6" w:rsidP="00C86EE6">
            <w:pPr>
              <w:spacing w:after="0" w:line="240" w:lineRule="auto"/>
              <w:rPr>
                <w:lang w:val="en-US"/>
              </w:rPr>
            </w:pPr>
            <w:hyperlink r:id="rId60" w:tgtFrame="_blank" w:history="1">
              <w:r w:rsidRPr="00C86EE6">
                <w:rPr>
                  <w:rStyle w:val="Hyperlink"/>
                  <w:lang w:val="en-US"/>
                </w:rPr>
                <w:t>The Canadian Academy of Health Sciences</w:t>
              </w:r>
            </w:hyperlink>
            <w:r w:rsidRPr="00C86EE6">
              <w:rPr>
                <w:lang w:val="en-US"/>
              </w:rPr>
              <w:t> recognizes individuals of great accomplishment and achievement in the academic health sciences in Canada.  Election to fellowship in the Academy is considered one of the highest honours for individuals in the Canadian health sciences community and carries with it a covenant to serve the Academy and the future well-being of the health sciences. </w:t>
            </w:r>
          </w:p>
          <w:p w14:paraId="6629B595" w14:textId="77777777" w:rsidR="00C86EE6" w:rsidRDefault="00C86EE6" w:rsidP="00C86EE6">
            <w:pPr>
              <w:spacing w:after="0" w:line="240" w:lineRule="auto"/>
              <w:rPr>
                <w:lang w:val="en-US"/>
              </w:rPr>
            </w:pPr>
          </w:p>
          <w:p w14:paraId="51F63FA0" w14:textId="77777777" w:rsidR="00C86EE6" w:rsidRPr="00C86EE6" w:rsidRDefault="00C86EE6" w:rsidP="00C86EE6">
            <w:pPr>
              <w:spacing w:after="0" w:line="240" w:lineRule="auto"/>
              <w:rPr>
                <w:lang w:val="en-US"/>
              </w:rPr>
            </w:pPr>
            <w:r w:rsidRPr="00C86EE6">
              <w:rPr>
                <w:lang w:val="en-US"/>
              </w:rPr>
              <w:t>The primary nominator must be a CAHS Fellow.  </w:t>
            </w:r>
          </w:p>
          <w:p w14:paraId="3FAEAD7E" w14:textId="69280A51" w:rsidR="00C86EE6" w:rsidRPr="0026434E" w:rsidRDefault="00C86EE6" w:rsidP="00C86EE6">
            <w:pPr>
              <w:spacing w:after="0" w:line="240" w:lineRule="auto"/>
            </w:pPr>
          </w:p>
        </w:tc>
        <w:tc>
          <w:tcPr>
            <w:tcW w:w="1500" w:type="dxa"/>
            <w:shd w:val="clear" w:color="auto" w:fill="auto"/>
          </w:tcPr>
          <w:p w14:paraId="2B429E48" w14:textId="4020A290" w:rsidR="00C86EE6" w:rsidRDefault="00C86EE6" w:rsidP="004C1E8E">
            <w:pPr>
              <w:spacing w:after="0" w:line="240" w:lineRule="auto"/>
            </w:pPr>
            <w:r>
              <w:t>Health sciences</w:t>
            </w:r>
          </w:p>
        </w:tc>
        <w:tc>
          <w:tcPr>
            <w:tcW w:w="1935" w:type="dxa"/>
            <w:shd w:val="clear" w:color="auto" w:fill="auto"/>
          </w:tcPr>
          <w:p w14:paraId="35BEEC06" w14:textId="3F093FAF" w:rsidR="00C86EE6" w:rsidRDefault="00C86EE6" w:rsidP="004C1E8E">
            <w:pPr>
              <w:spacing w:after="0" w:line="240" w:lineRule="auto"/>
            </w:pPr>
            <w:r>
              <w:t>2017-03-10</w:t>
            </w:r>
          </w:p>
        </w:tc>
      </w:tr>
      <w:tr w:rsidR="004C1E8E" w:rsidRPr="003429AB" w14:paraId="4B333B0D" w14:textId="77777777" w:rsidTr="00F02046">
        <w:trPr>
          <w:tblCellSpacing w:w="15" w:type="dxa"/>
        </w:trPr>
        <w:tc>
          <w:tcPr>
            <w:tcW w:w="1321" w:type="dxa"/>
            <w:shd w:val="clear" w:color="auto" w:fill="auto"/>
            <w:hideMark/>
          </w:tcPr>
          <w:p w14:paraId="1A8737E6" w14:textId="5606684B" w:rsidR="004C1E8E" w:rsidRPr="003429AB" w:rsidRDefault="004C1E8E" w:rsidP="004C1E8E">
            <w:pPr>
              <w:spacing w:after="0" w:line="240" w:lineRule="auto"/>
            </w:pPr>
            <w:hyperlink r:id="rId61" w:tgtFrame="_blank" w:history="1">
              <w:r w:rsidRPr="003429AB">
                <w:t>Canadian Association for Teacher Education (CATE) Award for Excellence in Research in Teacher Education</w:t>
              </w:r>
            </w:hyperlink>
          </w:p>
        </w:tc>
        <w:tc>
          <w:tcPr>
            <w:tcW w:w="1719" w:type="dxa"/>
          </w:tcPr>
          <w:p w14:paraId="5078262E" w14:textId="77777777" w:rsidR="004C1E8E" w:rsidRPr="003429AB" w:rsidRDefault="004C1E8E" w:rsidP="004C1E8E">
            <w:pPr>
              <w:spacing w:after="0" w:line="240" w:lineRule="auto"/>
            </w:pPr>
            <w:r w:rsidRPr="003429AB">
              <w:t>The Canadian Society for the Study of Education (CSSE)</w:t>
            </w:r>
          </w:p>
        </w:tc>
        <w:tc>
          <w:tcPr>
            <w:tcW w:w="8070" w:type="dxa"/>
            <w:shd w:val="clear" w:color="auto" w:fill="auto"/>
            <w:hideMark/>
          </w:tcPr>
          <w:p w14:paraId="2C5D9252" w14:textId="77777777" w:rsidR="004C1E8E" w:rsidRDefault="004C1E8E" w:rsidP="004C1E8E">
            <w:pPr>
              <w:spacing w:after="0" w:line="240" w:lineRule="auto"/>
            </w:pPr>
            <w:r w:rsidRPr="003429AB">
              <w:t xml:space="preserve">This award recognises significant contributions to research in Teacher Education in Canada. The award applies to a body of research and not necessarily to a particular study or publication. </w:t>
            </w:r>
          </w:p>
          <w:p w14:paraId="1CC324F0" w14:textId="77777777" w:rsidR="004C1E8E" w:rsidRDefault="004C1E8E" w:rsidP="004C1E8E">
            <w:pPr>
              <w:spacing w:after="0" w:line="240" w:lineRule="auto"/>
            </w:pPr>
          </w:p>
          <w:p w14:paraId="056CDA2A" w14:textId="77777777" w:rsidR="004C1E8E" w:rsidRDefault="004C1E8E" w:rsidP="004C1E8E">
            <w:pPr>
              <w:spacing w:after="0" w:line="240" w:lineRule="auto"/>
            </w:pPr>
            <w:hyperlink r:id="rId62" w:history="1">
              <w:r w:rsidRPr="00E1683A">
                <w:rPr>
                  <w:rStyle w:val="Hyperlink"/>
                </w:rPr>
                <w:t>http://www.csse-scee.ca/awards/about/cate_award_for_excellence_in_research_in_teacher_education</w:t>
              </w:r>
            </w:hyperlink>
          </w:p>
          <w:p w14:paraId="3BFA41F8" w14:textId="77777777" w:rsidR="004C1E8E" w:rsidRPr="003429AB" w:rsidRDefault="004C1E8E" w:rsidP="004C1E8E">
            <w:pPr>
              <w:spacing w:after="0" w:line="240" w:lineRule="auto"/>
            </w:pPr>
          </w:p>
        </w:tc>
        <w:tc>
          <w:tcPr>
            <w:tcW w:w="1500" w:type="dxa"/>
            <w:shd w:val="clear" w:color="auto" w:fill="auto"/>
            <w:hideMark/>
          </w:tcPr>
          <w:p w14:paraId="0AC1903A" w14:textId="77777777" w:rsidR="004C1E8E" w:rsidRPr="003429AB" w:rsidRDefault="004C1E8E" w:rsidP="004C1E8E">
            <w:pPr>
              <w:spacing w:after="0" w:line="240" w:lineRule="auto"/>
            </w:pPr>
            <w:r w:rsidRPr="003429AB">
              <w:t xml:space="preserve"> </w:t>
            </w:r>
            <w:r>
              <w:t>Teacher education</w:t>
            </w:r>
          </w:p>
        </w:tc>
        <w:tc>
          <w:tcPr>
            <w:tcW w:w="1935" w:type="dxa"/>
            <w:shd w:val="clear" w:color="auto" w:fill="auto"/>
            <w:hideMark/>
          </w:tcPr>
          <w:p w14:paraId="69A71DE8" w14:textId="77777777" w:rsidR="004C1E8E" w:rsidRPr="003429AB" w:rsidRDefault="004C1E8E" w:rsidP="004C1E8E">
            <w:pPr>
              <w:spacing w:after="0" w:line="240" w:lineRule="auto"/>
            </w:pPr>
            <w:r>
              <w:t>2017-03-18 (TBC)</w:t>
            </w:r>
          </w:p>
        </w:tc>
      </w:tr>
      <w:tr w:rsidR="004C1E8E" w:rsidRPr="003429AB" w14:paraId="3E1012F8" w14:textId="77777777" w:rsidTr="00F02046">
        <w:trPr>
          <w:tblCellSpacing w:w="15" w:type="dxa"/>
        </w:trPr>
        <w:tc>
          <w:tcPr>
            <w:tcW w:w="1321" w:type="dxa"/>
            <w:shd w:val="clear" w:color="auto" w:fill="auto"/>
            <w:hideMark/>
          </w:tcPr>
          <w:p w14:paraId="076D3F89" w14:textId="77777777" w:rsidR="004C1E8E" w:rsidRPr="003429AB" w:rsidRDefault="004C1E8E" w:rsidP="004C1E8E">
            <w:pPr>
              <w:spacing w:after="0" w:line="240" w:lineRule="auto"/>
            </w:pPr>
            <w:hyperlink r:id="rId63" w:tgtFrame="_blank" w:history="1">
              <w:r w:rsidRPr="003429AB">
                <w:t>Canadian Associate for the Study of Women and Education (CASWE) Achievement Award</w:t>
              </w:r>
            </w:hyperlink>
          </w:p>
        </w:tc>
        <w:tc>
          <w:tcPr>
            <w:tcW w:w="1719" w:type="dxa"/>
          </w:tcPr>
          <w:p w14:paraId="052B2E22" w14:textId="77777777" w:rsidR="004C1E8E" w:rsidRPr="003429AB" w:rsidRDefault="004C1E8E" w:rsidP="004C1E8E">
            <w:pPr>
              <w:spacing w:after="0" w:line="240" w:lineRule="auto"/>
            </w:pPr>
            <w:r w:rsidRPr="003429AB">
              <w:t>The Canadian Society for the Study of Education (CSSE)</w:t>
            </w:r>
          </w:p>
        </w:tc>
        <w:tc>
          <w:tcPr>
            <w:tcW w:w="8070" w:type="dxa"/>
            <w:shd w:val="clear" w:color="auto" w:fill="auto"/>
            <w:hideMark/>
          </w:tcPr>
          <w:p w14:paraId="64958D24" w14:textId="77777777" w:rsidR="004C1E8E" w:rsidRDefault="004C1E8E" w:rsidP="004C1E8E">
            <w:pPr>
              <w:spacing w:after="0" w:line="240" w:lineRule="auto"/>
            </w:pPr>
            <w:r w:rsidRPr="003429AB">
              <w:t xml:space="preserve">The CASWE Achievement Award is offered annually to a Canadian woman or group of women who has/have made an outstanding contribution to women and education. </w:t>
            </w:r>
          </w:p>
          <w:p w14:paraId="58548028" w14:textId="77777777" w:rsidR="004C1E8E" w:rsidRDefault="004C1E8E" w:rsidP="004C1E8E">
            <w:pPr>
              <w:spacing w:after="0" w:line="240" w:lineRule="auto"/>
            </w:pPr>
          </w:p>
          <w:p w14:paraId="3CC575D1" w14:textId="77777777" w:rsidR="004C1E8E" w:rsidRDefault="004C1E8E" w:rsidP="004C1E8E">
            <w:pPr>
              <w:spacing w:after="0" w:line="240" w:lineRule="auto"/>
            </w:pPr>
            <w:hyperlink r:id="rId64" w:history="1">
              <w:r w:rsidRPr="00E1683A">
                <w:rPr>
                  <w:rStyle w:val="Hyperlink"/>
                </w:rPr>
                <w:t>http://www.csse-scee.ca/awards/about/caswe_achievement_award</w:t>
              </w:r>
            </w:hyperlink>
          </w:p>
          <w:p w14:paraId="7E45B35B" w14:textId="77777777" w:rsidR="004C1E8E" w:rsidRPr="003429AB" w:rsidRDefault="004C1E8E" w:rsidP="004C1E8E">
            <w:pPr>
              <w:spacing w:after="0" w:line="240" w:lineRule="auto"/>
            </w:pPr>
          </w:p>
        </w:tc>
        <w:tc>
          <w:tcPr>
            <w:tcW w:w="1500" w:type="dxa"/>
            <w:shd w:val="clear" w:color="auto" w:fill="auto"/>
            <w:hideMark/>
          </w:tcPr>
          <w:p w14:paraId="52FEA17E" w14:textId="77777777" w:rsidR="004C1E8E" w:rsidRPr="003429AB" w:rsidRDefault="004C1E8E" w:rsidP="004C1E8E">
            <w:pPr>
              <w:spacing w:after="0" w:line="240" w:lineRule="auto"/>
            </w:pPr>
            <w:r>
              <w:t>Women</w:t>
            </w:r>
          </w:p>
        </w:tc>
        <w:tc>
          <w:tcPr>
            <w:tcW w:w="1935" w:type="dxa"/>
            <w:shd w:val="clear" w:color="auto" w:fill="auto"/>
            <w:hideMark/>
          </w:tcPr>
          <w:p w14:paraId="74500D03" w14:textId="77777777" w:rsidR="004C1E8E" w:rsidRPr="003429AB" w:rsidRDefault="004C1E8E" w:rsidP="004C1E8E">
            <w:pPr>
              <w:spacing w:after="0" w:line="240" w:lineRule="auto"/>
            </w:pPr>
            <w:r w:rsidRPr="003429AB">
              <w:t>201</w:t>
            </w:r>
            <w:r>
              <w:t>7-03-30</w:t>
            </w:r>
          </w:p>
        </w:tc>
      </w:tr>
      <w:tr w:rsidR="004C1E8E" w:rsidRPr="003429AB" w14:paraId="200B93E5" w14:textId="77777777" w:rsidTr="00F02046">
        <w:trPr>
          <w:tblCellSpacing w:w="15" w:type="dxa"/>
        </w:trPr>
        <w:tc>
          <w:tcPr>
            <w:tcW w:w="1321" w:type="dxa"/>
            <w:shd w:val="clear" w:color="auto" w:fill="auto"/>
            <w:hideMark/>
          </w:tcPr>
          <w:p w14:paraId="09B476B5" w14:textId="77777777" w:rsidR="004C1E8E" w:rsidRPr="003429AB" w:rsidRDefault="004C1E8E" w:rsidP="004C1E8E">
            <w:pPr>
              <w:spacing w:after="0" w:line="240" w:lineRule="auto"/>
            </w:pPr>
            <w:r>
              <w:t xml:space="preserve">CACS </w:t>
            </w:r>
            <w:hyperlink r:id="rId65" w:tgtFrame="_blank" w:history="1">
              <w:r w:rsidRPr="003429AB">
                <w:t>Ted T. Aoki Award for Distinguished Service</w:t>
              </w:r>
            </w:hyperlink>
          </w:p>
        </w:tc>
        <w:tc>
          <w:tcPr>
            <w:tcW w:w="1719" w:type="dxa"/>
          </w:tcPr>
          <w:p w14:paraId="6B3AC396" w14:textId="77777777" w:rsidR="004C1E8E" w:rsidRPr="003429AB" w:rsidRDefault="004C1E8E" w:rsidP="004C1E8E">
            <w:pPr>
              <w:spacing w:after="0" w:line="240" w:lineRule="auto"/>
            </w:pPr>
            <w:r w:rsidRPr="003429AB">
              <w:t>The Canadian Society for the Study of Education (CSSE)</w:t>
            </w:r>
          </w:p>
        </w:tc>
        <w:tc>
          <w:tcPr>
            <w:tcW w:w="8070" w:type="dxa"/>
            <w:shd w:val="clear" w:color="auto" w:fill="auto"/>
            <w:hideMark/>
          </w:tcPr>
          <w:p w14:paraId="486E366C" w14:textId="77777777" w:rsidR="004C1E8E" w:rsidRDefault="004C1E8E" w:rsidP="004C1E8E">
            <w:pPr>
              <w:spacing w:after="0" w:line="240" w:lineRule="auto"/>
            </w:pPr>
            <w:r w:rsidRPr="003429AB">
              <w:t>The purpose of this award is to recognize individuals who have made major contributions through research, teaching, and/or professional service in the field of curriculum studies in Canada</w:t>
            </w:r>
            <w:r>
              <w:t xml:space="preserve"> </w:t>
            </w:r>
            <w:r w:rsidRPr="00A61F39">
              <w:t>over an extended period of tim</w:t>
            </w:r>
            <w:r>
              <w:t xml:space="preserve">e, usually at least 10 years. </w:t>
            </w:r>
            <w:r w:rsidRPr="00A61F39">
              <w:t>Candidates must be Canadian or have worked in Canadian institutions.</w:t>
            </w:r>
          </w:p>
          <w:p w14:paraId="472A9A7C" w14:textId="77777777" w:rsidR="004C1E8E" w:rsidRDefault="004C1E8E" w:rsidP="004C1E8E">
            <w:pPr>
              <w:spacing w:after="0" w:line="240" w:lineRule="auto"/>
            </w:pPr>
          </w:p>
          <w:p w14:paraId="48756B4D" w14:textId="77777777" w:rsidR="004C1E8E" w:rsidRDefault="004C1E8E" w:rsidP="004C1E8E">
            <w:pPr>
              <w:spacing w:after="0" w:line="240" w:lineRule="auto"/>
            </w:pPr>
            <w:r>
              <w:t xml:space="preserve">More information at: </w:t>
            </w:r>
            <w:hyperlink r:id="rId66" w:history="1">
              <w:r w:rsidRPr="00E1683A">
                <w:rPr>
                  <w:rStyle w:val="Hyperlink"/>
                </w:rPr>
                <w:t>http://www.csse-scee.ca/awards/about/ted_t._aoki_award_for_distinguished_service</w:t>
              </w:r>
            </w:hyperlink>
          </w:p>
          <w:p w14:paraId="5BA24429" w14:textId="77777777" w:rsidR="004C1E8E" w:rsidRPr="003429AB" w:rsidRDefault="004C1E8E" w:rsidP="004C1E8E">
            <w:pPr>
              <w:spacing w:after="0" w:line="240" w:lineRule="auto"/>
            </w:pPr>
          </w:p>
        </w:tc>
        <w:tc>
          <w:tcPr>
            <w:tcW w:w="1500" w:type="dxa"/>
            <w:shd w:val="clear" w:color="auto" w:fill="auto"/>
            <w:hideMark/>
          </w:tcPr>
          <w:p w14:paraId="7B1DB4E7" w14:textId="77777777" w:rsidR="004C1E8E" w:rsidRDefault="004C1E8E" w:rsidP="004C1E8E">
            <w:pPr>
              <w:spacing w:after="0" w:line="240" w:lineRule="auto"/>
            </w:pPr>
            <w:r>
              <w:t>Lifetime</w:t>
            </w:r>
          </w:p>
          <w:p w14:paraId="3DB20438" w14:textId="77777777" w:rsidR="004C1E8E" w:rsidRDefault="004C1E8E" w:rsidP="004C1E8E">
            <w:pPr>
              <w:spacing w:after="0" w:line="240" w:lineRule="auto"/>
            </w:pPr>
            <w:r>
              <w:t>Curriculum studies</w:t>
            </w:r>
          </w:p>
          <w:p w14:paraId="7158AD62" w14:textId="77777777" w:rsidR="004C1E8E" w:rsidRDefault="004C1E8E" w:rsidP="004C1E8E">
            <w:pPr>
              <w:spacing w:after="0" w:line="240" w:lineRule="auto"/>
            </w:pPr>
            <w:r>
              <w:t>Service</w:t>
            </w:r>
          </w:p>
          <w:p w14:paraId="72008F05" w14:textId="77777777" w:rsidR="004C1E8E" w:rsidRPr="003429AB" w:rsidRDefault="004C1E8E" w:rsidP="004C1E8E">
            <w:pPr>
              <w:spacing w:after="0" w:line="240" w:lineRule="auto"/>
            </w:pPr>
            <w:r>
              <w:t>Canada</w:t>
            </w:r>
          </w:p>
        </w:tc>
        <w:tc>
          <w:tcPr>
            <w:tcW w:w="1935" w:type="dxa"/>
            <w:shd w:val="clear" w:color="auto" w:fill="auto"/>
            <w:hideMark/>
          </w:tcPr>
          <w:p w14:paraId="5593BECD" w14:textId="77777777" w:rsidR="004C1E8E" w:rsidRPr="003429AB" w:rsidRDefault="004C1E8E" w:rsidP="004C1E8E">
            <w:pPr>
              <w:spacing w:after="0" w:line="240" w:lineRule="auto"/>
            </w:pPr>
            <w:r>
              <w:t>2017-03-31</w:t>
            </w:r>
          </w:p>
        </w:tc>
      </w:tr>
      <w:tr w:rsidR="00973F17" w:rsidRPr="003429AB" w14:paraId="2F5EE66C" w14:textId="77777777" w:rsidTr="00F02046">
        <w:trPr>
          <w:tblCellSpacing w:w="15" w:type="dxa"/>
        </w:trPr>
        <w:tc>
          <w:tcPr>
            <w:tcW w:w="1321" w:type="dxa"/>
            <w:shd w:val="clear" w:color="auto" w:fill="auto"/>
          </w:tcPr>
          <w:p w14:paraId="00B56D03" w14:textId="154D2E31" w:rsidR="00973F17" w:rsidRDefault="00973F17" w:rsidP="00973F17">
            <w:pPr>
              <w:spacing w:after="0" w:line="240" w:lineRule="auto"/>
            </w:pPr>
            <w:r>
              <w:t>L’Òreal UNESCO Awards for Women in Science</w:t>
            </w:r>
          </w:p>
        </w:tc>
        <w:tc>
          <w:tcPr>
            <w:tcW w:w="1719" w:type="dxa"/>
          </w:tcPr>
          <w:p w14:paraId="4B23BB85" w14:textId="4CF1D0DC" w:rsidR="00973F17" w:rsidRPr="003429AB" w:rsidRDefault="00973F17" w:rsidP="00973F17">
            <w:pPr>
              <w:spacing w:after="0" w:line="240" w:lineRule="auto"/>
            </w:pPr>
            <w:r>
              <w:t>L`Oreal Foundation</w:t>
            </w:r>
          </w:p>
        </w:tc>
        <w:tc>
          <w:tcPr>
            <w:tcW w:w="8070" w:type="dxa"/>
            <w:shd w:val="clear" w:color="auto" w:fill="auto"/>
          </w:tcPr>
          <w:p w14:paraId="73E67790" w14:textId="77777777" w:rsidR="00973F17" w:rsidRDefault="00973F17" w:rsidP="00973F17">
            <w:pPr>
              <w:spacing w:after="0" w:line="240" w:lineRule="auto"/>
            </w:pPr>
            <w:r w:rsidRPr="0098304F">
              <w:t>Created in 1998, the L’Oréal-UNESCO For Women in Science International Awards program identifies and supports eminent women in science throughout the world. Each year, five Awards Laureates are recognized for their contributions to the advancement of science, in Life or Physical Sciences in alternating years.</w:t>
            </w:r>
          </w:p>
          <w:p w14:paraId="6B85C1E0" w14:textId="77777777" w:rsidR="00973F17" w:rsidRDefault="00973F17" w:rsidP="00973F17">
            <w:pPr>
              <w:spacing w:after="0" w:line="240" w:lineRule="auto"/>
            </w:pPr>
          </w:p>
          <w:p w14:paraId="056BA43E" w14:textId="77777777" w:rsidR="00973F17" w:rsidRDefault="00973F17" w:rsidP="00973F17">
            <w:pPr>
              <w:spacing w:after="0" w:line="240" w:lineRule="auto"/>
            </w:pPr>
            <w:r>
              <w:t xml:space="preserve">More information at: </w:t>
            </w:r>
            <w:hyperlink r:id="rId67" w:history="1">
              <w:r w:rsidRPr="00706CBA">
                <w:rPr>
                  <w:rStyle w:val="Hyperlink"/>
                </w:rPr>
                <w:t>http://www.fwis.fr/en/awards</w:t>
              </w:r>
            </w:hyperlink>
          </w:p>
          <w:p w14:paraId="34DDB655" w14:textId="77777777" w:rsidR="00973F17" w:rsidRPr="003429AB" w:rsidRDefault="00973F17" w:rsidP="00973F17">
            <w:pPr>
              <w:spacing w:after="0" w:line="240" w:lineRule="auto"/>
            </w:pPr>
          </w:p>
        </w:tc>
        <w:tc>
          <w:tcPr>
            <w:tcW w:w="1500" w:type="dxa"/>
            <w:shd w:val="clear" w:color="auto" w:fill="auto"/>
          </w:tcPr>
          <w:p w14:paraId="0D88875D" w14:textId="77777777" w:rsidR="00973F17" w:rsidRDefault="00973F17" w:rsidP="00973F17">
            <w:pPr>
              <w:spacing w:after="0" w:line="240" w:lineRule="auto"/>
            </w:pPr>
            <w:r>
              <w:t>Women</w:t>
            </w:r>
          </w:p>
          <w:p w14:paraId="38A8B817" w14:textId="49BDAE09" w:rsidR="00973F17" w:rsidRDefault="00973F17" w:rsidP="00973F17">
            <w:pPr>
              <w:spacing w:after="0" w:line="240" w:lineRule="auto"/>
            </w:pPr>
            <w:r>
              <w:t>Science</w:t>
            </w:r>
          </w:p>
        </w:tc>
        <w:tc>
          <w:tcPr>
            <w:tcW w:w="1935" w:type="dxa"/>
            <w:shd w:val="clear" w:color="auto" w:fill="auto"/>
          </w:tcPr>
          <w:p w14:paraId="3BAB22B2" w14:textId="0CCA7267" w:rsidR="00973F17" w:rsidRDefault="00973F17" w:rsidP="00973F17">
            <w:pPr>
              <w:spacing w:after="0" w:line="240" w:lineRule="auto"/>
            </w:pPr>
            <w:r>
              <w:t>2017-03-31</w:t>
            </w:r>
          </w:p>
        </w:tc>
      </w:tr>
      <w:tr w:rsidR="00973F17" w:rsidRPr="003429AB" w14:paraId="75D95F43" w14:textId="77777777" w:rsidTr="00F02046">
        <w:trPr>
          <w:tblCellSpacing w:w="15" w:type="dxa"/>
        </w:trPr>
        <w:tc>
          <w:tcPr>
            <w:tcW w:w="1321" w:type="dxa"/>
            <w:shd w:val="clear" w:color="auto" w:fill="auto"/>
            <w:hideMark/>
          </w:tcPr>
          <w:p w14:paraId="77356E5D" w14:textId="77777777" w:rsidR="00973F17" w:rsidRPr="003429AB" w:rsidRDefault="00973F17" w:rsidP="00973F17">
            <w:pPr>
              <w:spacing w:after="0" w:line="240" w:lineRule="auto"/>
            </w:pPr>
            <w:hyperlink r:id="rId68" w:tgtFrame="_blank" w:history="1">
              <w:r w:rsidRPr="003429AB">
                <w:t>Canadian Philosophy of Education Society (CPES) Distinguished Service Award</w:t>
              </w:r>
            </w:hyperlink>
          </w:p>
        </w:tc>
        <w:tc>
          <w:tcPr>
            <w:tcW w:w="1719" w:type="dxa"/>
          </w:tcPr>
          <w:p w14:paraId="57D7CC23" w14:textId="77777777" w:rsidR="00973F17" w:rsidRPr="003429AB" w:rsidRDefault="00973F17" w:rsidP="00973F17">
            <w:pPr>
              <w:spacing w:after="0" w:line="240" w:lineRule="auto"/>
            </w:pPr>
            <w:r w:rsidRPr="003429AB">
              <w:t>Canadian Philosophy of Education Society (CPES)</w:t>
            </w:r>
          </w:p>
        </w:tc>
        <w:tc>
          <w:tcPr>
            <w:tcW w:w="8070" w:type="dxa"/>
            <w:shd w:val="clear" w:color="auto" w:fill="auto"/>
            <w:hideMark/>
          </w:tcPr>
          <w:p w14:paraId="0CBF395A" w14:textId="77777777" w:rsidR="00973F17" w:rsidRDefault="00973F17" w:rsidP="00973F17">
            <w:pPr>
              <w:spacing w:after="0" w:line="240" w:lineRule="auto"/>
            </w:pPr>
            <w:r w:rsidRPr="003429AB">
              <w:t>The Canadian Philosophy of Education Society</w:t>
            </w:r>
            <w:r>
              <w:t xml:space="preserve"> </w:t>
            </w:r>
            <w:r w:rsidRPr="003429AB">
              <w:t xml:space="preserve">(CPES) seeks nominations of candidates who must have made important contributions in teaching, research, and professional service to philosophy of education in Canada over an extended period of time. </w:t>
            </w:r>
          </w:p>
          <w:p w14:paraId="1F07F4FC" w14:textId="77777777" w:rsidR="00973F17" w:rsidRDefault="00973F17" w:rsidP="00973F17">
            <w:pPr>
              <w:spacing w:after="0" w:line="240" w:lineRule="auto"/>
            </w:pPr>
          </w:p>
          <w:p w14:paraId="0F4E1F5F" w14:textId="77777777" w:rsidR="00973F17" w:rsidRDefault="00973F17" w:rsidP="00973F17">
            <w:pPr>
              <w:spacing w:after="0" w:line="240" w:lineRule="auto"/>
            </w:pPr>
            <w:r>
              <w:t xml:space="preserve">More information at: </w:t>
            </w:r>
            <w:hyperlink r:id="rId69" w:history="1">
              <w:r w:rsidRPr="003758E5">
                <w:rPr>
                  <w:rStyle w:val="Hyperlink"/>
                </w:rPr>
                <w:t>http://canadianphilosophyofeducationsociety.blogspot.ca/p/awards.html</w:t>
              </w:r>
            </w:hyperlink>
            <w:r>
              <w:t xml:space="preserve"> </w:t>
            </w:r>
          </w:p>
          <w:p w14:paraId="43163F5A" w14:textId="77777777" w:rsidR="00973F17" w:rsidRPr="003429AB" w:rsidRDefault="00973F17" w:rsidP="00973F17">
            <w:pPr>
              <w:spacing w:after="0" w:line="240" w:lineRule="auto"/>
            </w:pPr>
          </w:p>
        </w:tc>
        <w:tc>
          <w:tcPr>
            <w:tcW w:w="1500" w:type="dxa"/>
            <w:shd w:val="clear" w:color="auto" w:fill="auto"/>
            <w:hideMark/>
          </w:tcPr>
          <w:p w14:paraId="4789303E" w14:textId="77777777" w:rsidR="00973F17" w:rsidRDefault="00973F17" w:rsidP="00973F17">
            <w:pPr>
              <w:spacing w:after="0" w:line="240" w:lineRule="auto"/>
            </w:pPr>
            <w:r>
              <w:t>Lifetime</w:t>
            </w:r>
          </w:p>
          <w:p w14:paraId="750C9E7A" w14:textId="77777777" w:rsidR="00973F17" w:rsidRDefault="00973F17" w:rsidP="00973F17">
            <w:pPr>
              <w:spacing w:after="0" w:line="240" w:lineRule="auto"/>
            </w:pPr>
            <w:r>
              <w:t>Philosophy</w:t>
            </w:r>
          </w:p>
          <w:p w14:paraId="00289401" w14:textId="77777777" w:rsidR="00973F17" w:rsidRPr="003429AB" w:rsidRDefault="00973F17" w:rsidP="00973F17">
            <w:pPr>
              <w:spacing w:after="0" w:line="240" w:lineRule="auto"/>
            </w:pPr>
            <w:r>
              <w:t>Service</w:t>
            </w:r>
          </w:p>
        </w:tc>
        <w:tc>
          <w:tcPr>
            <w:tcW w:w="1935" w:type="dxa"/>
            <w:shd w:val="clear" w:color="auto" w:fill="auto"/>
            <w:hideMark/>
          </w:tcPr>
          <w:p w14:paraId="28C3AD3A" w14:textId="77777777" w:rsidR="00973F17" w:rsidRPr="003429AB" w:rsidRDefault="00973F17" w:rsidP="00973F17">
            <w:pPr>
              <w:spacing w:after="0" w:line="240" w:lineRule="auto"/>
            </w:pPr>
            <w:r>
              <w:t>2017-04-01</w:t>
            </w:r>
          </w:p>
        </w:tc>
      </w:tr>
      <w:tr w:rsidR="00973F17" w:rsidRPr="003429AB" w14:paraId="13063A35" w14:textId="77777777" w:rsidTr="00F02046">
        <w:trPr>
          <w:tblCellSpacing w:w="15" w:type="dxa"/>
        </w:trPr>
        <w:tc>
          <w:tcPr>
            <w:tcW w:w="1321" w:type="dxa"/>
            <w:shd w:val="clear" w:color="auto" w:fill="auto"/>
          </w:tcPr>
          <w:p w14:paraId="2F287B56" w14:textId="77777777" w:rsidR="00973F17" w:rsidRDefault="00973F17" w:rsidP="00973F17">
            <w:pPr>
              <w:spacing w:after="0" w:line="240" w:lineRule="auto"/>
            </w:pPr>
            <w:r>
              <w:t>The King Faisal International Prize</w:t>
            </w:r>
          </w:p>
        </w:tc>
        <w:tc>
          <w:tcPr>
            <w:tcW w:w="1719" w:type="dxa"/>
          </w:tcPr>
          <w:p w14:paraId="3F105E98" w14:textId="77777777" w:rsidR="00973F17" w:rsidRPr="003429AB" w:rsidRDefault="00973F17" w:rsidP="00973F17">
            <w:pPr>
              <w:spacing w:after="0" w:line="240" w:lineRule="auto"/>
            </w:pPr>
            <w:r>
              <w:t>The King Faisal Foundation</w:t>
            </w:r>
          </w:p>
        </w:tc>
        <w:tc>
          <w:tcPr>
            <w:tcW w:w="8070" w:type="dxa"/>
            <w:shd w:val="clear" w:color="auto" w:fill="auto"/>
          </w:tcPr>
          <w:p w14:paraId="7209CA94" w14:textId="77777777" w:rsidR="00973F17" w:rsidRDefault="00973F17" w:rsidP="00973F17">
            <w:pPr>
              <w:spacing w:after="0" w:line="240" w:lineRule="auto"/>
            </w:pPr>
            <w:r w:rsidRPr="00FA55F5">
              <w:t>King Faisal International Prize (KFIP) recognizes the outstanding works of individuals and institutions in five major categories: Service to Islam, Islamic Studies, Arabic Language and Literature, Medicine, and Science. Its aim is to benefit Muslims in their present and future, inspire them to participate in all aspects of civilization, as well as enrich human knowledge and develop mankind.</w:t>
            </w:r>
          </w:p>
          <w:p w14:paraId="7CAD760A" w14:textId="77777777" w:rsidR="00973F17" w:rsidRDefault="00973F17" w:rsidP="00973F17">
            <w:pPr>
              <w:spacing w:after="0" w:line="240" w:lineRule="auto"/>
            </w:pPr>
          </w:p>
          <w:p w14:paraId="25965B97" w14:textId="77777777" w:rsidR="00973F17" w:rsidRDefault="00973F17" w:rsidP="00973F17">
            <w:pPr>
              <w:spacing w:after="0" w:line="240" w:lineRule="auto"/>
            </w:pPr>
            <w:r>
              <w:t xml:space="preserve">More information at: </w:t>
            </w:r>
            <w:hyperlink r:id="rId70" w:history="1">
              <w:r w:rsidRPr="003758E5">
                <w:rPr>
                  <w:rStyle w:val="Hyperlink"/>
                </w:rPr>
                <w:t>http://kfip.org/en</w:t>
              </w:r>
            </w:hyperlink>
            <w:r>
              <w:t xml:space="preserve"> </w:t>
            </w:r>
          </w:p>
          <w:p w14:paraId="1444705F" w14:textId="77777777" w:rsidR="00973F17" w:rsidRPr="003429AB" w:rsidRDefault="00973F17" w:rsidP="00973F17">
            <w:pPr>
              <w:spacing w:after="0" w:line="240" w:lineRule="auto"/>
            </w:pPr>
          </w:p>
        </w:tc>
        <w:tc>
          <w:tcPr>
            <w:tcW w:w="1500" w:type="dxa"/>
            <w:shd w:val="clear" w:color="auto" w:fill="auto"/>
          </w:tcPr>
          <w:p w14:paraId="2097AF0D" w14:textId="77777777" w:rsidR="00973F17" w:rsidRDefault="00973F17" w:rsidP="00973F17">
            <w:pPr>
              <w:spacing w:after="0" w:line="240" w:lineRule="auto"/>
            </w:pPr>
            <w:r>
              <w:t>Islam</w:t>
            </w:r>
          </w:p>
          <w:p w14:paraId="76234496" w14:textId="77777777" w:rsidR="00973F17" w:rsidRDefault="00973F17" w:rsidP="00973F17">
            <w:pPr>
              <w:spacing w:after="0" w:line="240" w:lineRule="auto"/>
            </w:pPr>
            <w:r>
              <w:t>Social justice</w:t>
            </w:r>
          </w:p>
        </w:tc>
        <w:tc>
          <w:tcPr>
            <w:tcW w:w="1935" w:type="dxa"/>
            <w:shd w:val="clear" w:color="auto" w:fill="auto"/>
          </w:tcPr>
          <w:p w14:paraId="27EB9029" w14:textId="77777777" w:rsidR="00973F17" w:rsidRPr="003429AB" w:rsidRDefault="00973F17" w:rsidP="00973F17">
            <w:pPr>
              <w:spacing w:after="0" w:line="240" w:lineRule="auto"/>
            </w:pPr>
            <w:r>
              <w:t xml:space="preserve">2017-04-01 </w:t>
            </w:r>
          </w:p>
        </w:tc>
      </w:tr>
      <w:tr w:rsidR="00973F17" w:rsidRPr="003429AB" w14:paraId="328139D5" w14:textId="77777777" w:rsidTr="00F02046">
        <w:trPr>
          <w:tblCellSpacing w:w="15" w:type="dxa"/>
        </w:trPr>
        <w:tc>
          <w:tcPr>
            <w:tcW w:w="1321" w:type="dxa"/>
            <w:shd w:val="clear" w:color="auto" w:fill="auto"/>
          </w:tcPr>
          <w:p w14:paraId="70F3B767" w14:textId="77777777" w:rsidR="00973F17" w:rsidRDefault="00973F17" w:rsidP="00973F17">
            <w:pPr>
              <w:spacing w:after="0" w:line="240" w:lineRule="auto"/>
            </w:pPr>
            <w:r>
              <w:t>Distinguished Scholar Lifetime Achievement Award</w:t>
            </w:r>
          </w:p>
        </w:tc>
        <w:tc>
          <w:tcPr>
            <w:tcW w:w="1719" w:type="dxa"/>
          </w:tcPr>
          <w:p w14:paraId="50CFD471" w14:textId="77777777" w:rsidR="00973F17" w:rsidRPr="006719AE" w:rsidRDefault="00973F17" w:rsidP="00973F17">
            <w:pPr>
              <w:spacing w:after="0" w:line="240" w:lineRule="auto"/>
            </w:pPr>
            <w:r>
              <w:t>Literacy Research Association</w:t>
            </w:r>
          </w:p>
        </w:tc>
        <w:tc>
          <w:tcPr>
            <w:tcW w:w="8070" w:type="dxa"/>
            <w:shd w:val="clear" w:color="auto" w:fill="auto"/>
          </w:tcPr>
          <w:p w14:paraId="5015CDCA" w14:textId="77777777" w:rsidR="00973F17" w:rsidRDefault="00973F17" w:rsidP="00973F17">
            <w:pPr>
              <w:spacing w:after="0" w:line="240" w:lineRule="auto"/>
            </w:pPr>
            <w:r>
              <w:t>To recognize a distinguished scholar for a lifetime contribution that has had a significant impact on the field of literacy theory, research, and practice. The award acknowledges an outstanding individual whose lifetime work has had a major influence on literacy theory, research, and practice. The scholar is not, or was not, an active participant in LRA (e.g., a regular presenter, committee member, or on editorial boards).</w:t>
            </w:r>
          </w:p>
          <w:p w14:paraId="6F8496F2" w14:textId="77777777" w:rsidR="00973F17" w:rsidRDefault="00973F17" w:rsidP="00973F17">
            <w:pPr>
              <w:spacing w:after="0" w:line="240" w:lineRule="auto"/>
            </w:pPr>
          </w:p>
          <w:p w14:paraId="4C9FB694" w14:textId="77777777" w:rsidR="00973F17" w:rsidRDefault="00973F17" w:rsidP="00973F17">
            <w:pPr>
              <w:spacing w:after="0" w:line="240" w:lineRule="auto"/>
            </w:pPr>
            <w:r>
              <w:t xml:space="preserve">More information at: </w:t>
            </w:r>
          </w:p>
          <w:p w14:paraId="262C1E90" w14:textId="77777777" w:rsidR="00973F17" w:rsidRDefault="00973F17" w:rsidP="00973F17">
            <w:pPr>
              <w:spacing w:after="0" w:line="240" w:lineRule="auto"/>
            </w:pPr>
            <w:hyperlink r:id="rId71" w:history="1">
              <w:r w:rsidRPr="00DD4757">
                <w:rPr>
                  <w:rStyle w:val="Hyperlink"/>
                </w:rPr>
                <w:t>http://www.literacyresearchassociation.org/award--distinguished-scholar-lifetime-achievement-award</w:t>
              </w:r>
            </w:hyperlink>
            <w:r>
              <w:t xml:space="preserve"> </w:t>
            </w:r>
          </w:p>
          <w:p w14:paraId="059D4924" w14:textId="77777777" w:rsidR="00973F17" w:rsidRPr="006719AE" w:rsidRDefault="00973F17" w:rsidP="00973F17">
            <w:pPr>
              <w:spacing w:after="0" w:line="240" w:lineRule="auto"/>
            </w:pPr>
          </w:p>
        </w:tc>
        <w:tc>
          <w:tcPr>
            <w:tcW w:w="1500" w:type="dxa"/>
            <w:shd w:val="clear" w:color="auto" w:fill="auto"/>
          </w:tcPr>
          <w:p w14:paraId="7E0BA0D9" w14:textId="77777777" w:rsidR="00973F17" w:rsidRDefault="00973F17" w:rsidP="00973F17">
            <w:pPr>
              <w:spacing w:after="0" w:line="240" w:lineRule="auto"/>
            </w:pPr>
            <w:r>
              <w:t>Lifetime</w:t>
            </w:r>
          </w:p>
          <w:p w14:paraId="1F269C92" w14:textId="77777777" w:rsidR="00973F17" w:rsidRDefault="00973F17" w:rsidP="00973F17">
            <w:pPr>
              <w:spacing w:after="0" w:line="240" w:lineRule="auto"/>
            </w:pPr>
            <w:r>
              <w:t>Literacy</w:t>
            </w:r>
          </w:p>
          <w:p w14:paraId="27514AB5" w14:textId="77777777" w:rsidR="00973F17" w:rsidRDefault="00973F17" w:rsidP="00973F17">
            <w:pPr>
              <w:spacing w:after="0" w:line="240" w:lineRule="auto"/>
            </w:pPr>
            <w:r>
              <w:t>Theory</w:t>
            </w:r>
          </w:p>
        </w:tc>
        <w:tc>
          <w:tcPr>
            <w:tcW w:w="1935" w:type="dxa"/>
            <w:shd w:val="clear" w:color="auto" w:fill="auto"/>
          </w:tcPr>
          <w:p w14:paraId="7D25E9A4" w14:textId="77777777" w:rsidR="00973F17" w:rsidRDefault="00973F17" w:rsidP="00973F17">
            <w:pPr>
              <w:spacing w:after="0" w:line="240" w:lineRule="auto"/>
            </w:pPr>
            <w:r>
              <w:t>2017-04-01 (TBC)</w:t>
            </w:r>
          </w:p>
        </w:tc>
      </w:tr>
      <w:tr w:rsidR="00973F17" w:rsidRPr="003429AB" w14:paraId="12BE7C6E" w14:textId="77777777" w:rsidTr="00F02046">
        <w:trPr>
          <w:tblCellSpacing w:w="15" w:type="dxa"/>
        </w:trPr>
        <w:tc>
          <w:tcPr>
            <w:tcW w:w="1321" w:type="dxa"/>
            <w:shd w:val="clear" w:color="auto" w:fill="auto"/>
            <w:hideMark/>
          </w:tcPr>
          <w:p w14:paraId="7D7645D2" w14:textId="77777777" w:rsidR="00973F17" w:rsidRPr="003429AB" w:rsidRDefault="00973F17" w:rsidP="00973F17">
            <w:pPr>
              <w:spacing w:after="0" w:line="240" w:lineRule="auto"/>
            </w:pPr>
            <w:hyperlink r:id="rId72" w:tgtFrame="_blank" w:history="1">
              <w:r w:rsidRPr="003429AB">
                <w:t>Canadian Educational Researchers' Association (CERA) Todd Rogers Research Award</w:t>
              </w:r>
            </w:hyperlink>
          </w:p>
        </w:tc>
        <w:tc>
          <w:tcPr>
            <w:tcW w:w="1719" w:type="dxa"/>
          </w:tcPr>
          <w:p w14:paraId="3D617483" w14:textId="77777777" w:rsidR="00973F17" w:rsidRPr="003429AB" w:rsidRDefault="00973F17" w:rsidP="00973F17">
            <w:pPr>
              <w:spacing w:after="0" w:line="240" w:lineRule="auto"/>
            </w:pPr>
            <w:r w:rsidRPr="003429AB">
              <w:t>The Canadian Society for the Study of Education (CSSE)</w:t>
            </w:r>
          </w:p>
        </w:tc>
        <w:tc>
          <w:tcPr>
            <w:tcW w:w="8070" w:type="dxa"/>
            <w:shd w:val="clear" w:color="auto" w:fill="auto"/>
            <w:hideMark/>
          </w:tcPr>
          <w:p w14:paraId="5EBF9CBB" w14:textId="77777777" w:rsidR="00973F17" w:rsidRDefault="00973F17" w:rsidP="00973F17">
            <w:pPr>
              <w:spacing w:after="0" w:line="240" w:lineRule="auto"/>
            </w:pPr>
            <w:r w:rsidRPr="003429AB">
              <w:t xml:space="preserve">This award is given by Canadian Educational Researchers' Association (CERA) to an individual in recognition of his/her achievements and contributions in providing leadership in the field of evidence based research. </w:t>
            </w:r>
          </w:p>
          <w:p w14:paraId="77EC9549" w14:textId="77777777" w:rsidR="00973F17" w:rsidRDefault="00973F17" w:rsidP="00973F17">
            <w:pPr>
              <w:spacing w:after="0" w:line="240" w:lineRule="auto"/>
            </w:pPr>
          </w:p>
          <w:p w14:paraId="4A280C2D" w14:textId="7EBC1A91" w:rsidR="00973F17" w:rsidRDefault="00973F17" w:rsidP="00973F17">
            <w:pPr>
              <w:spacing w:after="0" w:line="240" w:lineRule="auto"/>
            </w:pPr>
            <w:r>
              <w:t xml:space="preserve">More information: </w:t>
            </w:r>
            <w:hyperlink r:id="rId73" w:history="1">
              <w:r w:rsidRPr="00E1683A">
                <w:rPr>
                  <w:rStyle w:val="Hyperlink"/>
                </w:rPr>
                <w:t>http://www.csse-scee.ca/awards/about/todd_rogers_research_award</w:t>
              </w:r>
            </w:hyperlink>
          </w:p>
          <w:p w14:paraId="7D680185" w14:textId="77777777" w:rsidR="00973F17" w:rsidRPr="003429AB" w:rsidRDefault="00973F17" w:rsidP="00973F17">
            <w:pPr>
              <w:spacing w:after="0" w:line="240" w:lineRule="auto"/>
            </w:pPr>
          </w:p>
        </w:tc>
        <w:tc>
          <w:tcPr>
            <w:tcW w:w="1500" w:type="dxa"/>
            <w:shd w:val="clear" w:color="auto" w:fill="auto"/>
            <w:hideMark/>
          </w:tcPr>
          <w:p w14:paraId="6D9539AE" w14:textId="77777777" w:rsidR="00973F17" w:rsidRDefault="00973F17" w:rsidP="00973F17">
            <w:pPr>
              <w:spacing w:after="0" w:line="240" w:lineRule="auto"/>
            </w:pPr>
            <w:r>
              <w:t>Education</w:t>
            </w:r>
          </w:p>
          <w:p w14:paraId="1A0F5018" w14:textId="77777777" w:rsidR="00973F17" w:rsidRDefault="00973F17" w:rsidP="00973F17">
            <w:pPr>
              <w:spacing w:after="0" w:line="240" w:lineRule="auto"/>
            </w:pPr>
            <w:r>
              <w:t>Leadership</w:t>
            </w:r>
          </w:p>
          <w:p w14:paraId="58805719" w14:textId="77777777" w:rsidR="00973F17" w:rsidRPr="003429AB" w:rsidRDefault="00973F17" w:rsidP="00973F17">
            <w:pPr>
              <w:spacing w:after="0" w:line="240" w:lineRule="auto"/>
            </w:pPr>
            <w:r>
              <w:t>EBR</w:t>
            </w:r>
          </w:p>
        </w:tc>
        <w:tc>
          <w:tcPr>
            <w:tcW w:w="1935" w:type="dxa"/>
            <w:shd w:val="clear" w:color="auto" w:fill="auto"/>
            <w:hideMark/>
          </w:tcPr>
          <w:p w14:paraId="0F47B992" w14:textId="77777777" w:rsidR="00973F17" w:rsidRDefault="00973F17" w:rsidP="00973F17">
            <w:pPr>
              <w:spacing w:after="0" w:line="240" w:lineRule="auto"/>
            </w:pPr>
            <w:r w:rsidRPr="003429AB">
              <w:t>201</w:t>
            </w:r>
            <w:r>
              <w:t>7-</w:t>
            </w:r>
            <w:r w:rsidRPr="003429AB">
              <w:t>04</w:t>
            </w:r>
            <w:r>
              <w:t>-15</w:t>
            </w:r>
          </w:p>
          <w:p w14:paraId="4DA6CACA" w14:textId="77777777" w:rsidR="00973F17" w:rsidRPr="003429AB" w:rsidRDefault="00973F17" w:rsidP="00973F17">
            <w:pPr>
              <w:spacing w:after="0" w:line="240" w:lineRule="auto"/>
            </w:pPr>
            <w:r>
              <w:t>(TBC)</w:t>
            </w:r>
          </w:p>
        </w:tc>
      </w:tr>
      <w:tr w:rsidR="00973F17" w:rsidRPr="003429AB" w14:paraId="0A7476E2" w14:textId="77777777" w:rsidTr="00F02046">
        <w:trPr>
          <w:tblCellSpacing w:w="15" w:type="dxa"/>
        </w:trPr>
        <w:tc>
          <w:tcPr>
            <w:tcW w:w="1321" w:type="dxa"/>
            <w:shd w:val="clear" w:color="auto" w:fill="auto"/>
          </w:tcPr>
          <w:p w14:paraId="5263BFAE" w14:textId="10D2AAAC" w:rsidR="00973F17" w:rsidRDefault="00973F17" w:rsidP="00973F17">
            <w:pPr>
              <w:spacing w:after="0" w:line="240" w:lineRule="auto"/>
            </w:pPr>
            <w:r w:rsidRPr="000379A4">
              <w:t>Herbert T. Coutts Distinguished Service Award</w:t>
            </w:r>
          </w:p>
        </w:tc>
        <w:tc>
          <w:tcPr>
            <w:tcW w:w="1719" w:type="dxa"/>
          </w:tcPr>
          <w:p w14:paraId="57BD5572" w14:textId="1CF34EE4" w:rsidR="00973F17" w:rsidRPr="00DB5708" w:rsidRDefault="00973F17" w:rsidP="00973F17">
            <w:pPr>
              <w:spacing w:after="0" w:line="240" w:lineRule="auto"/>
            </w:pPr>
            <w:r w:rsidRPr="003429AB">
              <w:t>The Canadian Society for the Study of Education (CSSE)</w:t>
            </w:r>
          </w:p>
        </w:tc>
        <w:tc>
          <w:tcPr>
            <w:tcW w:w="8070" w:type="dxa"/>
            <w:shd w:val="clear" w:color="auto" w:fill="auto"/>
          </w:tcPr>
          <w:p w14:paraId="56350E4C" w14:textId="77777777" w:rsidR="00973F17" w:rsidRDefault="00973F17" w:rsidP="00973F17">
            <w:pPr>
              <w:spacing w:after="0" w:line="240" w:lineRule="auto"/>
            </w:pPr>
            <w:r>
              <w:t>The award is for outstanding service to CSSE, rather than for service to an individual association, or to the profession in general. It will be awarded at most once a year, but may not be awarded in any given year.</w:t>
            </w:r>
          </w:p>
          <w:p w14:paraId="4C725A91" w14:textId="77777777" w:rsidR="00973F17" w:rsidRDefault="00973F17" w:rsidP="00973F17">
            <w:pPr>
              <w:spacing w:after="0" w:line="240" w:lineRule="auto"/>
            </w:pPr>
          </w:p>
          <w:p w14:paraId="40C5A7CC" w14:textId="40F57EC8" w:rsidR="00973F17" w:rsidRDefault="00973F17" w:rsidP="00973F17">
            <w:pPr>
              <w:spacing w:after="0" w:line="240" w:lineRule="auto"/>
            </w:pPr>
            <w:r>
              <w:t xml:space="preserve">More information: </w:t>
            </w:r>
            <w:hyperlink r:id="rId74" w:history="1">
              <w:r w:rsidRPr="00701299">
                <w:rPr>
                  <w:rStyle w:val="Hyperlink"/>
                </w:rPr>
                <w:t>http://www.csse-scee.ca/awards/about/herbert_t._coutts_distinguished_service_award</w:t>
              </w:r>
            </w:hyperlink>
          </w:p>
          <w:p w14:paraId="1583CB16" w14:textId="77777777" w:rsidR="00973F17" w:rsidRPr="00DB5708" w:rsidRDefault="00973F17" w:rsidP="00973F17">
            <w:pPr>
              <w:spacing w:after="0" w:line="240" w:lineRule="auto"/>
            </w:pPr>
          </w:p>
        </w:tc>
        <w:tc>
          <w:tcPr>
            <w:tcW w:w="1500" w:type="dxa"/>
            <w:shd w:val="clear" w:color="auto" w:fill="auto"/>
          </w:tcPr>
          <w:p w14:paraId="41335BA7" w14:textId="77777777" w:rsidR="00973F17" w:rsidRDefault="00973F17" w:rsidP="00973F17">
            <w:pPr>
              <w:spacing w:after="0" w:line="240" w:lineRule="auto"/>
            </w:pPr>
            <w:r>
              <w:t>Education</w:t>
            </w:r>
          </w:p>
          <w:p w14:paraId="6ECDA0A3" w14:textId="77777777" w:rsidR="00973F17" w:rsidRDefault="00973F17" w:rsidP="00973F17">
            <w:pPr>
              <w:spacing w:after="0" w:line="240" w:lineRule="auto"/>
            </w:pPr>
            <w:r>
              <w:t>Service</w:t>
            </w:r>
          </w:p>
          <w:p w14:paraId="7C12C835" w14:textId="6114F86E" w:rsidR="00973F17" w:rsidRDefault="00973F17" w:rsidP="00973F17">
            <w:pPr>
              <w:spacing w:after="0" w:line="240" w:lineRule="auto"/>
            </w:pPr>
            <w:r>
              <w:t>Profession</w:t>
            </w:r>
          </w:p>
        </w:tc>
        <w:tc>
          <w:tcPr>
            <w:tcW w:w="1935" w:type="dxa"/>
            <w:shd w:val="clear" w:color="auto" w:fill="auto"/>
          </w:tcPr>
          <w:p w14:paraId="7FBFA959" w14:textId="24DAD1EA" w:rsidR="00973F17" w:rsidRDefault="00973F17" w:rsidP="00973F17">
            <w:pPr>
              <w:spacing w:after="0" w:line="240" w:lineRule="auto"/>
            </w:pPr>
            <w:r>
              <w:t>2017-03-31</w:t>
            </w:r>
          </w:p>
          <w:p w14:paraId="77978273" w14:textId="79B3B454" w:rsidR="00973F17" w:rsidRDefault="00973F17" w:rsidP="00973F17">
            <w:pPr>
              <w:spacing w:after="0" w:line="240" w:lineRule="auto"/>
            </w:pPr>
          </w:p>
        </w:tc>
      </w:tr>
      <w:tr w:rsidR="00973F17" w:rsidRPr="003429AB" w14:paraId="241D2715" w14:textId="77777777" w:rsidTr="00F02046">
        <w:trPr>
          <w:tblCellSpacing w:w="15" w:type="dxa"/>
        </w:trPr>
        <w:tc>
          <w:tcPr>
            <w:tcW w:w="1321" w:type="dxa"/>
            <w:shd w:val="clear" w:color="auto" w:fill="auto"/>
          </w:tcPr>
          <w:p w14:paraId="30B841A8" w14:textId="6A4FF340" w:rsidR="00973F17" w:rsidRDefault="00973F17" w:rsidP="00973F17">
            <w:pPr>
              <w:spacing w:after="0" w:line="240" w:lineRule="auto"/>
            </w:pPr>
            <w:r>
              <w:t>International Prize for Biology</w:t>
            </w:r>
          </w:p>
        </w:tc>
        <w:tc>
          <w:tcPr>
            <w:tcW w:w="1719" w:type="dxa"/>
          </w:tcPr>
          <w:p w14:paraId="27BB9EA1" w14:textId="77777777" w:rsidR="00973F17" w:rsidRPr="004301FC" w:rsidRDefault="00973F17" w:rsidP="00973F17">
            <w:pPr>
              <w:spacing w:after="0" w:line="240" w:lineRule="auto"/>
            </w:pPr>
            <w:r w:rsidRPr="00DB5708">
              <w:t>The Japan Society for the Promotion of Science</w:t>
            </w:r>
          </w:p>
        </w:tc>
        <w:tc>
          <w:tcPr>
            <w:tcW w:w="8070" w:type="dxa"/>
            <w:shd w:val="clear" w:color="auto" w:fill="auto"/>
          </w:tcPr>
          <w:p w14:paraId="63C13CBC" w14:textId="77777777" w:rsidR="00973F17" w:rsidRDefault="00973F17" w:rsidP="00973F17">
            <w:pPr>
              <w:spacing w:after="0" w:line="240" w:lineRule="auto"/>
            </w:pPr>
            <w:r w:rsidRPr="00DB5708">
              <w:t>The International Prize for Biology was instituted in April of 1985 by the Committee on the International Prize for Biology. It aims to commemorate the sixty-year reign of Emperor Showa and his longtime devotion to biological research</w:t>
            </w:r>
            <w:r>
              <w:t>. It also</w:t>
            </w:r>
            <w:r w:rsidRPr="00DB5708">
              <w:t xml:space="preserve"> offer</w:t>
            </w:r>
            <w:r>
              <w:t>s</w:t>
            </w:r>
            <w:r w:rsidRPr="00DB5708">
              <w:t xml:space="preserve"> tribute to</w:t>
            </w:r>
            <w:r>
              <w:t xml:space="preserve"> the present </w:t>
            </w:r>
            <w:r w:rsidRPr="00DB5708">
              <w:t>Emperor Akihito, who has strived over many years to advance the study taxonomy of gobioid fishes.</w:t>
            </w:r>
          </w:p>
          <w:p w14:paraId="0743E59F" w14:textId="77777777" w:rsidR="00973F17" w:rsidRDefault="00973F17" w:rsidP="00973F17">
            <w:pPr>
              <w:spacing w:after="0" w:line="240" w:lineRule="auto"/>
            </w:pPr>
          </w:p>
          <w:p w14:paraId="52CCB8C3" w14:textId="77777777" w:rsidR="00973F17" w:rsidRPr="004301FC" w:rsidRDefault="00973F17" w:rsidP="00973F17">
            <w:pPr>
              <w:spacing w:after="0" w:line="240" w:lineRule="auto"/>
            </w:pPr>
            <w:r>
              <w:t xml:space="preserve">More information at: </w:t>
            </w:r>
            <w:hyperlink r:id="rId75" w:history="1">
              <w:r w:rsidRPr="00706CBA">
                <w:rPr>
                  <w:rStyle w:val="Hyperlink"/>
                </w:rPr>
                <w:t>https://www.jsps.go.jp/english/e-biol/01_outline.html</w:t>
              </w:r>
            </w:hyperlink>
          </w:p>
        </w:tc>
        <w:tc>
          <w:tcPr>
            <w:tcW w:w="1500" w:type="dxa"/>
            <w:shd w:val="clear" w:color="auto" w:fill="auto"/>
          </w:tcPr>
          <w:p w14:paraId="12D8ECEE" w14:textId="77777777" w:rsidR="00973F17" w:rsidRDefault="00973F17" w:rsidP="00973F17">
            <w:pPr>
              <w:spacing w:after="0" w:line="240" w:lineRule="auto"/>
            </w:pPr>
            <w:r>
              <w:t>Biology</w:t>
            </w:r>
          </w:p>
        </w:tc>
        <w:tc>
          <w:tcPr>
            <w:tcW w:w="1935" w:type="dxa"/>
            <w:shd w:val="clear" w:color="auto" w:fill="auto"/>
          </w:tcPr>
          <w:p w14:paraId="3179AE36" w14:textId="77777777" w:rsidR="00973F17" w:rsidRDefault="00973F17" w:rsidP="00973F17">
            <w:pPr>
              <w:spacing w:after="0" w:line="240" w:lineRule="auto"/>
            </w:pPr>
            <w:r>
              <w:t>2017-04-15</w:t>
            </w:r>
          </w:p>
        </w:tc>
      </w:tr>
      <w:tr w:rsidR="00973F17" w:rsidRPr="003429AB" w14:paraId="11FB51A1" w14:textId="77777777" w:rsidTr="00F02046">
        <w:trPr>
          <w:tblCellSpacing w:w="15" w:type="dxa"/>
        </w:trPr>
        <w:tc>
          <w:tcPr>
            <w:tcW w:w="1321" w:type="dxa"/>
            <w:shd w:val="clear" w:color="auto" w:fill="auto"/>
          </w:tcPr>
          <w:p w14:paraId="0D7125D3" w14:textId="77777777" w:rsidR="00973F17" w:rsidRDefault="00973F17" w:rsidP="00973F17">
            <w:pPr>
              <w:spacing w:after="0" w:line="240" w:lineRule="auto"/>
            </w:pPr>
            <w:r>
              <w:t>Synergy Award for Innovation</w:t>
            </w:r>
          </w:p>
        </w:tc>
        <w:tc>
          <w:tcPr>
            <w:tcW w:w="1719" w:type="dxa"/>
          </w:tcPr>
          <w:p w14:paraId="48C4D749" w14:textId="77777777" w:rsidR="00973F17" w:rsidRPr="004301FC" w:rsidRDefault="00973F17" w:rsidP="00973F17">
            <w:pPr>
              <w:spacing w:after="0" w:line="240" w:lineRule="auto"/>
            </w:pPr>
            <w:r>
              <w:t>NSERC</w:t>
            </w:r>
          </w:p>
        </w:tc>
        <w:tc>
          <w:tcPr>
            <w:tcW w:w="8070" w:type="dxa"/>
            <w:shd w:val="clear" w:color="auto" w:fill="auto"/>
          </w:tcPr>
          <w:p w14:paraId="4283D7DF" w14:textId="77777777" w:rsidR="00973F17" w:rsidRDefault="00973F17" w:rsidP="00973F17">
            <w:pPr>
              <w:spacing w:after="0" w:line="240" w:lineRule="auto"/>
            </w:pPr>
            <w:r w:rsidRPr="00051250">
              <w:t>The annual Synergy Awards for Innovation recognize examples of collaboration that stand as a model of effective partnership between industry and colleges or universities.</w:t>
            </w:r>
            <w:r>
              <w:t xml:space="preserve"> </w:t>
            </w:r>
            <w:r w:rsidRPr="00DE61CD">
              <w:t>The nominated partnership must be in the natural sciences and/or engineering and be between a Canadian university professor, or group of professors, or a Canadian college, and a Canadian-based company or companies with commercial activities in Canada, such as R&amp;D and/or manufacturing.</w:t>
            </w:r>
          </w:p>
          <w:p w14:paraId="56FD635F" w14:textId="77777777" w:rsidR="00973F17" w:rsidRDefault="00973F17" w:rsidP="00973F17">
            <w:pPr>
              <w:spacing w:after="0" w:line="240" w:lineRule="auto"/>
            </w:pPr>
          </w:p>
          <w:p w14:paraId="51DA19CA" w14:textId="77777777" w:rsidR="00973F17" w:rsidRDefault="00973F17" w:rsidP="00973F17">
            <w:pPr>
              <w:spacing w:after="0" w:line="240" w:lineRule="auto"/>
            </w:pPr>
            <w:r>
              <w:t xml:space="preserve">More information at: </w:t>
            </w:r>
            <w:hyperlink r:id="rId76" w:history="1">
              <w:r w:rsidRPr="003758E5">
                <w:rPr>
                  <w:rStyle w:val="Hyperlink"/>
                </w:rPr>
                <w:t>http://www.nserc-crsng.gc.ca/Prizes-Prix/Synergy-Synergie/Index-Index_eng.asp</w:t>
              </w:r>
            </w:hyperlink>
            <w:r>
              <w:t xml:space="preserve"> </w:t>
            </w:r>
          </w:p>
          <w:p w14:paraId="371C31E6" w14:textId="77777777" w:rsidR="00973F17" w:rsidRPr="004301FC" w:rsidRDefault="00973F17" w:rsidP="00973F17">
            <w:pPr>
              <w:spacing w:after="0" w:line="240" w:lineRule="auto"/>
            </w:pPr>
          </w:p>
        </w:tc>
        <w:tc>
          <w:tcPr>
            <w:tcW w:w="1500" w:type="dxa"/>
            <w:shd w:val="clear" w:color="auto" w:fill="auto"/>
          </w:tcPr>
          <w:p w14:paraId="4FB32463" w14:textId="77777777" w:rsidR="00973F17" w:rsidRDefault="00973F17" w:rsidP="00973F17">
            <w:pPr>
              <w:spacing w:after="0" w:line="240" w:lineRule="auto"/>
            </w:pPr>
            <w:r>
              <w:t>NSERC</w:t>
            </w:r>
          </w:p>
        </w:tc>
        <w:tc>
          <w:tcPr>
            <w:tcW w:w="1935" w:type="dxa"/>
            <w:shd w:val="clear" w:color="auto" w:fill="auto"/>
          </w:tcPr>
          <w:p w14:paraId="3E670A1A" w14:textId="292FB573" w:rsidR="00973F17" w:rsidRDefault="00973F17" w:rsidP="00973F17">
            <w:pPr>
              <w:spacing w:after="0" w:line="240" w:lineRule="auto"/>
            </w:pPr>
            <w:r>
              <w:t>2017-04-21</w:t>
            </w:r>
          </w:p>
        </w:tc>
      </w:tr>
      <w:tr w:rsidR="00973F17" w:rsidRPr="003429AB" w14:paraId="2CB3C75C" w14:textId="77777777" w:rsidTr="00F02046">
        <w:trPr>
          <w:tblCellSpacing w:w="15" w:type="dxa"/>
        </w:trPr>
        <w:tc>
          <w:tcPr>
            <w:tcW w:w="1321" w:type="dxa"/>
            <w:shd w:val="clear" w:color="auto" w:fill="auto"/>
          </w:tcPr>
          <w:p w14:paraId="21DBE745" w14:textId="7E347A22" w:rsidR="00973F17" w:rsidRDefault="00973F17" w:rsidP="00973F17">
            <w:pPr>
              <w:spacing w:after="0" w:line="240" w:lineRule="auto"/>
            </w:pPr>
            <w:r>
              <w:t xml:space="preserve">E.W.R. </w:t>
            </w:r>
            <w:r w:rsidRPr="00765C54">
              <w:t>Steacie</w:t>
            </w:r>
            <w:r>
              <w:t xml:space="preserve"> Memorial </w:t>
            </w:r>
            <w:r w:rsidRPr="00765C54">
              <w:t xml:space="preserve"> Fellowship</w:t>
            </w:r>
          </w:p>
        </w:tc>
        <w:tc>
          <w:tcPr>
            <w:tcW w:w="1719" w:type="dxa"/>
          </w:tcPr>
          <w:p w14:paraId="0C440608" w14:textId="3E3E6F33" w:rsidR="00973F17" w:rsidRDefault="00973F17" w:rsidP="00973F17">
            <w:pPr>
              <w:spacing w:after="0" w:line="240" w:lineRule="auto"/>
            </w:pPr>
            <w:r>
              <w:t>NSERC</w:t>
            </w:r>
          </w:p>
        </w:tc>
        <w:tc>
          <w:tcPr>
            <w:tcW w:w="8070" w:type="dxa"/>
            <w:shd w:val="clear" w:color="auto" w:fill="auto"/>
          </w:tcPr>
          <w:p w14:paraId="7C3CD350" w14:textId="77777777" w:rsidR="00973F17" w:rsidRDefault="00973F17" w:rsidP="00973F17">
            <w:pPr>
              <w:spacing w:after="0" w:line="240" w:lineRule="auto"/>
            </w:pPr>
            <w:r w:rsidRPr="00765C54">
              <w:t>Awarded to enhance the career development of outstanding and highly promising university faculty who are earning a strong international reputation for original research.</w:t>
            </w:r>
            <w:r>
              <w:t xml:space="preserve">  </w:t>
            </w:r>
            <w:r w:rsidRPr="00C43CEF">
              <w:t>Successful fellows are relieved of teaching and administrative duties, so that they can devote all their time and energy to research. The Fellowships are held at a Canadian university or affiliated research institution.</w:t>
            </w:r>
          </w:p>
          <w:p w14:paraId="44839175" w14:textId="77777777" w:rsidR="00973F17" w:rsidRDefault="00973F17" w:rsidP="00973F17">
            <w:pPr>
              <w:spacing w:after="0" w:line="240" w:lineRule="auto"/>
            </w:pPr>
          </w:p>
          <w:p w14:paraId="067016D7" w14:textId="77777777" w:rsidR="00973F17" w:rsidRDefault="00973F17" w:rsidP="00973F17">
            <w:pPr>
              <w:spacing w:after="0" w:line="240" w:lineRule="auto"/>
            </w:pPr>
            <w:r>
              <w:t xml:space="preserve">Each fellow receives a research grant of $250,000 over two years. </w:t>
            </w:r>
          </w:p>
          <w:p w14:paraId="1528E7B6" w14:textId="77777777" w:rsidR="00973F17" w:rsidRDefault="00973F17" w:rsidP="00973F17">
            <w:pPr>
              <w:spacing w:after="0" w:line="240" w:lineRule="auto"/>
            </w:pPr>
            <w:r>
              <w:t xml:space="preserve">The Fellowship normally also includes a contribution of $90,000 per year to the university toward the fellow's salary. </w:t>
            </w:r>
          </w:p>
          <w:p w14:paraId="5D4DEE08" w14:textId="77777777" w:rsidR="00973F17" w:rsidRDefault="00973F17" w:rsidP="00973F17">
            <w:pPr>
              <w:spacing w:after="0" w:line="240" w:lineRule="auto"/>
            </w:pPr>
          </w:p>
          <w:p w14:paraId="11B19C99" w14:textId="77777777" w:rsidR="00973F17" w:rsidRDefault="00973F17" w:rsidP="00973F17">
            <w:pPr>
              <w:spacing w:after="0" w:line="240" w:lineRule="auto"/>
            </w:pPr>
            <w:r w:rsidRPr="00262F44">
              <w:t>Candidates should have successfully defended their doctoral thesis within the last 12 years and hold a grant from NSERC.</w:t>
            </w:r>
          </w:p>
          <w:p w14:paraId="65D15E70" w14:textId="77777777" w:rsidR="00973F17" w:rsidRDefault="00973F17" w:rsidP="00973F17">
            <w:pPr>
              <w:spacing w:after="0" w:line="240" w:lineRule="auto"/>
            </w:pPr>
          </w:p>
          <w:p w14:paraId="2C20EC1E" w14:textId="77777777" w:rsidR="00973F17" w:rsidRDefault="00973F17" w:rsidP="00973F17">
            <w:pPr>
              <w:spacing w:after="0" w:line="240" w:lineRule="auto"/>
            </w:pPr>
            <w:r>
              <w:t xml:space="preserve">More information at: </w:t>
            </w:r>
            <w:hyperlink r:id="rId77" w:history="1">
              <w:r w:rsidRPr="00E1683A">
                <w:rPr>
                  <w:rStyle w:val="Hyperlink"/>
                </w:rPr>
                <w:t>http://www.nserc-crsng.gc.ca/Prizes-Prix/Steacie-Steacie/Index-Index_eng.asp</w:t>
              </w:r>
            </w:hyperlink>
          </w:p>
          <w:p w14:paraId="28A80AB8" w14:textId="77777777" w:rsidR="00973F17" w:rsidRPr="00051250" w:rsidRDefault="00973F17" w:rsidP="00973F17">
            <w:pPr>
              <w:spacing w:after="0" w:line="240" w:lineRule="auto"/>
            </w:pPr>
          </w:p>
        </w:tc>
        <w:tc>
          <w:tcPr>
            <w:tcW w:w="1500" w:type="dxa"/>
            <w:shd w:val="clear" w:color="auto" w:fill="auto"/>
          </w:tcPr>
          <w:p w14:paraId="060F174A" w14:textId="77777777" w:rsidR="00973F17" w:rsidRDefault="00973F17" w:rsidP="00973F17">
            <w:pPr>
              <w:spacing w:after="0" w:line="240" w:lineRule="auto"/>
            </w:pPr>
            <w:r>
              <w:t>Science</w:t>
            </w:r>
          </w:p>
          <w:p w14:paraId="51AFF5F5" w14:textId="0BFD23F0" w:rsidR="00973F17" w:rsidRDefault="00973F17" w:rsidP="00973F17">
            <w:pPr>
              <w:spacing w:after="0" w:line="240" w:lineRule="auto"/>
            </w:pPr>
            <w:r>
              <w:t>NSERC</w:t>
            </w:r>
          </w:p>
        </w:tc>
        <w:tc>
          <w:tcPr>
            <w:tcW w:w="1935" w:type="dxa"/>
            <w:shd w:val="clear" w:color="auto" w:fill="auto"/>
          </w:tcPr>
          <w:p w14:paraId="667B8BEC" w14:textId="09586E8E" w:rsidR="00973F17" w:rsidRDefault="00973F17" w:rsidP="00973F17">
            <w:pPr>
              <w:spacing w:after="0" w:line="240" w:lineRule="auto"/>
            </w:pPr>
            <w:r>
              <w:t>2017-04-26</w:t>
            </w:r>
          </w:p>
        </w:tc>
      </w:tr>
      <w:tr w:rsidR="00973F17" w:rsidRPr="003429AB" w14:paraId="2BC07B20" w14:textId="77777777" w:rsidTr="00F02046">
        <w:trPr>
          <w:tblCellSpacing w:w="15" w:type="dxa"/>
        </w:trPr>
        <w:tc>
          <w:tcPr>
            <w:tcW w:w="1321" w:type="dxa"/>
            <w:shd w:val="clear" w:color="auto" w:fill="auto"/>
          </w:tcPr>
          <w:p w14:paraId="71773A38" w14:textId="2650D6D8" w:rsidR="00973F17" w:rsidRDefault="00973F17" w:rsidP="00973F17">
            <w:pPr>
              <w:spacing w:after="0" w:line="240" w:lineRule="auto"/>
            </w:pPr>
            <w:r>
              <w:t>AAAS Fellowship</w:t>
            </w:r>
          </w:p>
        </w:tc>
        <w:tc>
          <w:tcPr>
            <w:tcW w:w="1719" w:type="dxa"/>
          </w:tcPr>
          <w:p w14:paraId="0601610C" w14:textId="77777777" w:rsidR="00973F17" w:rsidRPr="006719AE" w:rsidRDefault="00973F17" w:rsidP="00973F17">
            <w:pPr>
              <w:spacing w:after="0" w:line="240" w:lineRule="auto"/>
            </w:pPr>
            <w:r w:rsidRPr="004301FC">
              <w:t>American Association for the Advancement of Science (AAAS) Council</w:t>
            </w:r>
          </w:p>
        </w:tc>
        <w:tc>
          <w:tcPr>
            <w:tcW w:w="8070" w:type="dxa"/>
            <w:shd w:val="clear" w:color="auto" w:fill="auto"/>
          </w:tcPr>
          <w:p w14:paraId="7DF4AFA5" w14:textId="77777777" w:rsidR="00973F17" w:rsidRDefault="00973F17" w:rsidP="00973F17">
            <w:pPr>
              <w:spacing w:after="0" w:line="240" w:lineRule="auto"/>
            </w:pPr>
            <w:r w:rsidRPr="004301FC">
              <w:t>A member whose efforts on behalf of the advancement of science or its applications are scientifically or socially distinguished and who has been a continuous member for the four year period leading up to the year of nomination, may, by virtue of such meritorious contribution be elected a Fellow by the Council. Examples of areas in which nominees may have made significant contributions are research; teaching; technology; services to professional societies; administration in academe, industry, and government; and communicating and interpreting science to the public.</w:t>
            </w:r>
          </w:p>
          <w:p w14:paraId="2F03462D" w14:textId="77777777" w:rsidR="00973F17" w:rsidRDefault="00973F17" w:rsidP="00973F17">
            <w:pPr>
              <w:spacing w:after="0" w:line="240" w:lineRule="auto"/>
            </w:pPr>
          </w:p>
          <w:p w14:paraId="2BA8024B" w14:textId="77777777" w:rsidR="00973F17" w:rsidRDefault="00973F17" w:rsidP="00973F17">
            <w:pPr>
              <w:spacing w:after="0" w:line="240" w:lineRule="auto"/>
            </w:pPr>
            <w:r>
              <w:t xml:space="preserve">More information at: </w:t>
            </w:r>
            <w:hyperlink r:id="rId78" w:history="1">
              <w:r w:rsidRPr="00892472">
                <w:rPr>
                  <w:rStyle w:val="Hyperlink"/>
                </w:rPr>
                <w:t>http://www.aaas.org/general-process</w:t>
              </w:r>
            </w:hyperlink>
          </w:p>
          <w:p w14:paraId="676CB7D5" w14:textId="77777777" w:rsidR="00973F17" w:rsidRPr="006719AE" w:rsidRDefault="00973F17" w:rsidP="00973F17">
            <w:pPr>
              <w:spacing w:after="0" w:line="240" w:lineRule="auto"/>
            </w:pPr>
          </w:p>
        </w:tc>
        <w:tc>
          <w:tcPr>
            <w:tcW w:w="1500" w:type="dxa"/>
            <w:shd w:val="clear" w:color="auto" w:fill="auto"/>
          </w:tcPr>
          <w:p w14:paraId="50D5563F" w14:textId="77777777" w:rsidR="00973F17" w:rsidRDefault="00973F17" w:rsidP="00973F17">
            <w:pPr>
              <w:spacing w:after="0" w:line="240" w:lineRule="auto"/>
            </w:pPr>
            <w:r>
              <w:t>Recent</w:t>
            </w:r>
          </w:p>
          <w:p w14:paraId="235A8FFF" w14:textId="77777777" w:rsidR="00973F17" w:rsidRDefault="00973F17" w:rsidP="00973F17">
            <w:pPr>
              <w:spacing w:after="0" w:line="240" w:lineRule="auto"/>
            </w:pPr>
            <w:r>
              <w:t>Science</w:t>
            </w:r>
          </w:p>
        </w:tc>
        <w:tc>
          <w:tcPr>
            <w:tcW w:w="1935" w:type="dxa"/>
            <w:shd w:val="clear" w:color="auto" w:fill="auto"/>
          </w:tcPr>
          <w:p w14:paraId="51725F57" w14:textId="77777777" w:rsidR="00973F17" w:rsidRDefault="00973F17" w:rsidP="00973F17">
            <w:pPr>
              <w:spacing w:after="0" w:line="240" w:lineRule="auto"/>
            </w:pPr>
            <w:r>
              <w:t>2017-04-26</w:t>
            </w:r>
          </w:p>
        </w:tc>
      </w:tr>
      <w:tr w:rsidR="00973F17" w:rsidRPr="003429AB" w14:paraId="5B75EAE3" w14:textId="77777777" w:rsidTr="00F02046">
        <w:trPr>
          <w:tblCellSpacing w:w="15" w:type="dxa"/>
        </w:trPr>
        <w:tc>
          <w:tcPr>
            <w:tcW w:w="1321" w:type="dxa"/>
            <w:shd w:val="clear" w:color="auto" w:fill="auto"/>
          </w:tcPr>
          <w:p w14:paraId="12405165" w14:textId="77777777" w:rsidR="00973F17" w:rsidRDefault="00973F17" w:rsidP="00973F17">
            <w:pPr>
              <w:spacing w:after="0" w:line="240" w:lineRule="auto"/>
            </w:pPr>
            <w:r>
              <w:t>World Food Prize</w:t>
            </w:r>
          </w:p>
        </w:tc>
        <w:tc>
          <w:tcPr>
            <w:tcW w:w="1719" w:type="dxa"/>
          </w:tcPr>
          <w:p w14:paraId="487F5034" w14:textId="77777777" w:rsidR="00973F17" w:rsidRDefault="00973F17" w:rsidP="00973F17">
            <w:pPr>
              <w:spacing w:after="0" w:line="240" w:lineRule="auto"/>
            </w:pPr>
            <w:r>
              <w:t>The World Food Prize Foundation</w:t>
            </w:r>
          </w:p>
        </w:tc>
        <w:tc>
          <w:tcPr>
            <w:tcW w:w="8070" w:type="dxa"/>
            <w:shd w:val="clear" w:color="auto" w:fill="auto"/>
          </w:tcPr>
          <w:p w14:paraId="5734C3CA" w14:textId="77777777" w:rsidR="00973F17" w:rsidRDefault="00973F17" w:rsidP="00973F17">
            <w:pPr>
              <w:spacing w:after="0" w:line="240" w:lineRule="auto"/>
            </w:pPr>
            <w:r w:rsidRPr="004A04DC">
              <w:t>The World Food Prize is the foremost international award recognizing the accomplishments of individuals who have advanced human development by improving the quality, quantity, or availability of food in the world.</w:t>
            </w:r>
            <w:r>
              <w:t xml:space="preserve"> </w:t>
            </w:r>
            <w:r w:rsidRPr="004A04DC">
              <w:t>Nominations are sought of an individual or individuals having demonstrated exceptional achievement in any field involved in enhancing food production and distribution and increasing food availability and accessibility to those most in need.</w:t>
            </w:r>
          </w:p>
          <w:p w14:paraId="1E48019D" w14:textId="77777777" w:rsidR="00973F17" w:rsidRDefault="00973F17" w:rsidP="00973F17">
            <w:pPr>
              <w:spacing w:after="0" w:line="240" w:lineRule="auto"/>
            </w:pPr>
          </w:p>
          <w:p w14:paraId="4B72A6B9" w14:textId="77777777" w:rsidR="00973F17" w:rsidRDefault="00973F17" w:rsidP="00973F17">
            <w:pPr>
              <w:spacing w:after="0" w:line="240" w:lineRule="auto"/>
            </w:pPr>
            <w:r>
              <w:t xml:space="preserve">More information at: </w:t>
            </w:r>
            <w:hyperlink r:id="rId79" w:history="1">
              <w:r w:rsidRPr="00706CBA">
                <w:rPr>
                  <w:rStyle w:val="Hyperlink"/>
                </w:rPr>
                <w:t>http://www.worldfoodprize.org/en/dr_norman_e_borlaug/dr_borlaug__the_world_food_prize/</w:t>
              </w:r>
            </w:hyperlink>
          </w:p>
          <w:p w14:paraId="0872D403" w14:textId="77777777" w:rsidR="00973F17" w:rsidRPr="00FA55F5" w:rsidRDefault="00973F17" w:rsidP="00973F17">
            <w:pPr>
              <w:spacing w:after="0" w:line="240" w:lineRule="auto"/>
            </w:pPr>
          </w:p>
        </w:tc>
        <w:tc>
          <w:tcPr>
            <w:tcW w:w="1500" w:type="dxa"/>
            <w:shd w:val="clear" w:color="auto" w:fill="auto"/>
          </w:tcPr>
          <w:p w14:paraId="383C3189" w14:textId="77777777" w:rsidR="00973F17" w:rsidRDefault="00973F17" w:rsidP="00973F17">
            <w:pPr>
              <w:spacing w:after="0" w:line="240" w:lineRule="auto"/>
            </w:pPr>
            <w:r>
              <w:t>Sustainability</w:t>
            </w:r>
          </w:p>
          <w:p w14:paraId="78452251" w14:textId="77777777" w:rsidR="00973F17" w:rsidRDefault="00973F17" w:rsidP="00973F17">
            <w:pPr>
              <w:spacing w:after="0" w:line="240" w:lineRule="auto"/>
            </w:pPr>
            <w:r>
              <w:t>Nutrition</w:t>
            </w:r>
          </w:p>
        </w:tc>
        <w:tc>
          <w:tcPr>
            <w:tcW w:w="1935" w:type="dxa"/>
            <w:shd w:val="clear" w:color="auto" w:fill="auto"/>
          </w:tcPr>
          <w:p w14:paraId="72C06F2C" w14:textId="77777777" w:rsidR="00973F17" w:rsidRDefault="00973F17" w:rsidP="00973F17">
            <w:pPr>
              <w:spacing w:after="0" w:line="240" w:lineRule="auto"/>
            </w:pPr>
            <w:r>
              <w:t>2017-05-01</w:t>
            </w:r>
          </w:p>
        </w:tc>
      </w:tr>
      <w:tr w:rsidR="00973F17" w:rsidRPr="003429AB" w14:paraId="6824D996" w14:textId="77777777" w:rsidTr="00F02046">
        <w:trPr>
          <w:tblCellSpacing w:w="15" w:type="dxa"/>
        </w:trPr>
        <w:tc>
          <w:tcPr>
            <w:tcW w:w="1321" w:type="dxa"/>
            <w:shd w:val="clear" w:color="auto" w:fill="auto"/>
          </w:tcPr>
          <w:p w14:paraId="55C0E2B3" w14:textId="77777777" w:rsidR="00973F17" w:rsidRPr="003429AB" w:rsidRDefault="00973F17" w:rsidP="00973F17">
            <w:pPr>
              <w:spacing w:after="0" w:line="240" w:lineRule="auto"/>
            </w:pPr>
            <w:r>
              <w:t>Canada Council for the Arts Killam Research Fellowship</w:t>
            </w:r>
          </w:p>
        </w:tc>
        <w:tc>
          <w:tcPr>
            <w:tcW w:w="1719" w:type="dxa"/>
          </w:tcPr>
          <w:p w14:paraId="63C5DDDE" w14:textId="77777777" w:rsidR="00973F17" w:rsidRPr="003429AB" w:rsidRDefault="00973F17" w:rsidP="00973F17">
            <w:pPr>
              <w:spacing w:after="0" w:line="240" w:lineRule="auto"/>
            </w:pPr>
            <w:r w:rsidRPr="006719AE">
              <w:t>Killam Trust; administered by the Canada Council for the Arts</w:t>
            </w:r>
          </w:p>
        </w:tc>
        <w:tc>
          <w:tcPr>
            <w:tcW w:w="8070" w:type="dxa"/>
            <w:shd w:val="clear" w:color="auto" w:fill="auto"/>
          </w:tcPr>
          <w:p w14:paraId="38DD7C9E" w14:textId="77777777" w:rsidR="00973F17" w:rsidRDefault="00973F17" w:rsidP="00973F17">
            <w:pPr>
              <w:spacing w:after="0" w:line="240" w:lineRule="auto"/>
            </w:pPr>
            <w:r w:rsidRPr="006719AE">
              <w:t>For established scholars who have demonstrated outstanding research ability and who have published the results of their research in substantial publications in their field. Fellows are expected to continue contributing to the Canadian research community after they have completed their fellowship project.</w:t>
            </w:r>
          </w:p>
          <w:p w14:paraId="2402939D" w14:textId="77777777" w:rsidR="00973F17" w:rsidRDefault="00973F17" w:rsidP="00973F17">
            <w:pPr>
              <w:spacing w:after="0" w:line="240" w:lineRule="auto"/>
            </w:pPr>
          </w:p>
          <w:p w14:paraId="11E5BC30" w14:textId="77777777" w:rsidR="00973F17" w:rsidRDefault="00973F17" w:rsidP="00973F17">
            <w:pPr>
              <w:spacing w:after="0" w:line="240" w:lineRule="auto"/>
            </w:pPr>
            <w:r>
              <w:t>$70,000/year for 2 years</w:t>
            </w:r>
          </w:p>
          <w:p w14:paraId="35714239" w14:textId="77777777" w:rsidR="00973F17" w:rsidRDefault="00973F17" w:rsidP="00973F17">
            <w:pPr>
              <w:spacing w:after="0" w:line="240" w:lineRule="auto"/>
            </w:pPr>
          </w:p>
          <w:p w14:paraId="550654CE" w14:textId="0528B353" w:rsidR="00973F17" w:rsidRPr="003429AB" w:rsidRDefault="00973F17" w:rsidP="00973F17">
            <w:pPr>
              <w:spacing w:after="0" w:line="240" w:lineRule="auto"/>
            </w:pPr>
            <w:r>
              <w:t xml:space="preserve">More information at: </w:t>
            </w:r>
            <w:hyperlink r:id="rId80" w:history="1">
              <w:r w:rsidRPr="00C410C8">
                <w:rPr>
                  <w:rStyle w:val="Hyperlink"/>
                </w:rPr>
                <w:t>http://canadacouncil.ca/funding/prizes/killam-research-fellowships</w:t>
              </w:r>
            </w:hyperlink>
          </w:p>
        </w:tc>
        <w:tc>
          <w:tcPr>
            <w:tcW w:w="1500" w:type="dxa"/>
            <w:shd w:val="clear" w:color="auto" w:fill="auto"/>
          </w:tcPr>
          <w:p w14:paraId="6EF04357" w14:textId="77777777" w:rsidR="00973F17" w:rsidRDefault="00973F17" w:rsidP="00973F17">
            <w:pPr>
              <w:spacing w:after="0" w:line="240" w:lineRule="auto"/>
            </w:pPr>
            <w:r>
              <w:t>Midcareer</w:t>
            </w:r>
          </w:p>
          <w:p w14:paraId="12545F03" w14:textId="77777777" w:rsidR="00973F17" w:rsidRPr="003429AB" w:rsidRDefault="00973F17" w:rsidP="00973F17">
            <w:pPr>
              <w:spacing w:after="0" w:line="240" w:lineRule="auto"/>
            </w:pPr>
          </w:p>
        </w:tc>
        <w:tc>
          <w:tcPr>
            <w:tcW w:w="1935" w:type="dxa"/>
            <w:shd w:val="clear" w:color="auto" w:fill="auto"/>
          </w:tcPr>
          <w:p w14:paraId="70FE558C" w14:textId="030E2F69" w:rsidR="00973F17" w:rsidRPr="003429AB" w:rsidRDefault="00973F17" w:rsidP="00973F17">
            <w:pPr>
              <w:spacing w:after="0" w:line="240" w:lineRule="auto"/>
            </w:pPr>
            <w:r>
              <w:t>2017-05-15</w:t>
            </w:r>
          </w:p>
        </w:tc>
      </w:tr>
      <w:tr w:rsidR="00973F17" w:rsidRPr="003429AB" w14:paraId="4A8C71D2" w14:textId="77777777" w:rsidTr="00F02046">
        <w:trPr>
          <w:tblCellSpacing w:w="15" w:type="dxa"/>
        </w:trPr>
        <w:tc>
          <w:tcPr>
            <w:tcW w:w="1321" w:type="dxa"/>
            <w:shd w:val="clear" w:color="auto" w:fill="auto"/>
            <w:hideMark/>
          </w:tcPr>
          <w:p w14:paraId="4FE4E31E" w14:textId="77777777" w:rsidR="00973F17" w:rsidRPr="003429AB" w:rsidRDefault="00973F17" w:rsidP="00973F17">
            <w:pPr>
              <w:spacing w:after="0" w:line="240" w:lineRule="auto"/>
            </w:pPr>
            <w:hyperlink r:id="rId81" w:tgtFrame="_blank" w:history="1">
              <w:r w:rsidRPr="003429AB">
                <w:t>Critics</w:t>
              </w:r>
              <w:r>
                <w:t>’</w:t>
              </w:r>
              <w:r w:rsidRPr="003429AB">
                <w:t xml:space="preserve"> Choice Awards</w:t>
              </w:r>
            </w:hyperlink>
          </w:p>
        </w:tc>
        <w:tc>
          <w:tcPr>
            <w:tcW w:w="1719" w:type="dxa"/>
          </w:tcPr>
          <w:p w14:paraId="1AE9C8FF" w14:textId="77777777" w:rsidR="00973F17" w:rsidRPr="003429AB" w:rsidRDefault="00973F17" w:rsidP="00973F17">
            <w:pPr>
              <w:spacing w:after="0" w:line="240" w:lineRule="auto"/>
            </w:pPr>
            <w:r w:rsidRPr="003429AB">
              <w:t xml:space="preserve">American Educational </w:t>
            </w:r>
            <w:r>
              <w:t xml:space="preserve">Studies </w:t>
            </w:r>
            <w:r w:rsidRPr="003429AB">
              <w:t>Association</w:t>
            </w:r>
            <w:r>
              <w:t xml:space="preserve"> </w:t>
            </w:r>
            <w:r w:rsidRPr="003429AB">
              <w:t>(AE</w:t>
            </w:r>
            <w:r>
              <w:t>S</w:t>
            </w:r>
            <w:r w:rsidRPr="003429AB">
              <w:t>A)</w:t>
            </w:r>
          </w:p>
        </w:tc>
        <w:tc>
          <w:tcPr>
            <w:tcW w:w="8070" w:type="dxa"/>
            <w:shd w:val="clear" w:color="auto" w:fill="auto"/>
            <w:hideMark/>
          </w:tcPr>
          <w:p w14:paraId="151E6CC7" w14:textId="77777777" w:rsidR="00973F17" w:rsidRDefault="00973F17" w:rsidP="00973F17">
            <w:pPr>
              <w:spacing w:after="0" w:line="240" w:lineRule="auto"/>
            </w:pPr>
            <w:r w:rsidRPr="003429AB">
              <w:t xml:space="preserve">Each year, a committee of American Educational Studies Association (AESA) members selects a number of titles it regards as outstanding books that may be of interest to those in educational studies. </w:t>
            </w:r>
            <w:r>
              <w:t xml:space="preserve"> </w:t>
            </w:r>
            <w:r w:rsidRPr="009E5E3F">
              <w:t>The Critics’ Choice Award serves to recognize and increase awareness of recent scholarship deemed to be outstanding in its field and of potential interest to members of the Association.</w:t>
            </w:r>
            <w:r>
              <w:t xml:space="preserve"> Deadline is the CSSE conference every year.</w:t>
            </w:r>
          </w:p>
          <w:p w14:paraId="699A417C" w14:textId="77777777" w:rsidR="00973F17" w:rsidRDefault="00973F17" w:rsidP="00973F17">
            <w:pPr>
              <w:spacing w:after="0" w:line="240" w:lineRule="auto"/>
            </w:pPr>
          </w:p>
          <w:p w14:paraId="545DF7F6" w14:textId="0355FED9" w:rsidR="00973F17" w:rsidRDefault="00973F17" w:rsidP="00973F17">
            <w:pPr>
              <w:spacing w:after="0" w:line="240" w:lineRule="auto"/>
            </w:pPr>
            <w:r>
              <w:t xml:space="preserve">More information: </w:t>
            </w:r>
            <w:hyperlink r:id="rId82" w:history="1">
              <w:r w:rsidRPr="00701299">
                <w:rPr>
                  <w:rStyle w:val="Hyperlink"/>
                </w:rPr>
                <w:t>http://www.educationalstudies.org/awards.html</w:t>
              </w:r>
            </w:hyperlink>
          </w:p>
          <w:p w14:paraId="72FCC00A" w14:textId="77777777" w:rsidR="00973F17" w:rsidRPr="003429AB" w:rsidRDefault="00973F17" w:rsidP="00973F17">
            <w:pPr>
              <w:spacing w:after="0" w:line="240" w:lineRule="auto"/>
            </w:pPr>
          </w:p>
        </w:tc>
        <w:tc>
          <w:tcPr>
            <w:tcW w:w="1500" w:type="dxa"/>
            <w:shd w:val="clear" w:color="auto" w:fill="auto"/>
            <w:hideMark/>
          </w:tcPr>
          <w:p w14:paraId="65603BCA" w14:textId="77777777" w:rsidR="00973F17" w:rsidRDefault="00973F17" w:rsidP="00973F17">
            <w:pPr>
              <w:spacing w:after="0" w:line="240" w:lineRule="auto"/>
            </w:pPr>
            <w:r>
              <w:t>Publication</w:t>
            </w:r>
          </w:p>
          <w:p w14:paraId="37E29B1C" w14:textId="77777777" w:rsidR="00973F17" w:rsidRPr="003429AB" w:rsidRDefault="00973F17" w:rsidP="00973F17">
            <w:pPr>
              <w:spacing w:after="0" w:line="240" w:lineRule="auto"/>
            </w:pPr>
            <w:r>
              <w:t>Ed studies</w:t>
            </w:r>
          </w:p>
        </w:tc>
        <w:tc>
          <w:tcPr>
            <w:tcW w:w="1935" w:type="dxa"/>
            <w:shd w:val="clear" w:color="auto" w:fill="auto"/>
            <w:hideMark/>
          </w:tcPr>
          <w:p w14:paraId="0982B957" w14:textId="77777777" w:rsidR="00973F17" w:rsidRDefault="00973F17" w:rsidP="00973F17">
            <w:pPr>
              <w:spacing w:after="0" w:line="240" w:lineRule="auto"/>
            </w:pPr>
            <w:r>
              <w:t>2017-05-27</w:t>
            </w:r>
          </w:p>
          <w:p w14:paraId="0B655C23" w14:textId="495362E9" w:rsidR="00973F17" w:rsidRPr="003429AB" w:rsidRDefault="00973F17" w:rsidP="00973F17">
            <w:pPr>
              <w:spacing w:after="0" w:line="240" w:lineRule="auto"/>
            </w:pPr>
            <w:r>
              <w:t>(TBC)</w:t>
            </w:r>
          </w:p>
        </w:tc>
      </w:tr>
      <w:tr w:rsidR="00973F17" w:rsidRPr="003429AB" w14:paraId="35CC052E" w14:textId="77777777" w:rsidTr="00F02046">
        <w:trPr>
          <w:tblCellSpacing w:w="15" w:type="dxa"/>
        </w:trPr>
        <w:tc>
          <w:tcPr>
            <w:tcW w:w="1321" w:type="dxa"/>
            <w:shd w:val="clear" w:color="auto" w:fill="auto"/>
            <w:hideMark/>
          </w:tcPr>
          <w:p w14:paraId="68BC47E6" w14:textId="4B3FCCA2" w:rsidR="00973F17" w:rsidRPr="003429AB" w:rsidRDefault="00973F17" w:rsidP="00973F17">
            <w:pPr>
              <w:spacing w:after="0" w:line="240" w:lineRule="auto"/>
            </w:pPr>
            <w:hyperlink r:id="rId83" w:tgtFrame="_blank" w:history="1">
              <w:r w:rsidRPr="003429AB">
                <w:t>Pat Clifford Award</w:t>
              </w:r>
              <w:r w:rsidRPr="003429AB">
                <w:br/>
              </w:r>
              <w:r w:rsidRPr="003429AB">
                <w:br/>
              </w:r>
            </w:hyperlink>
          </w:p>
        </w:tc>
        <w:tc>
          <w:tcPr>
            <w:tcW w:w="1719" w:type="dxa"/>
          </w:tcPr>
          <w:p w14:paraId="1A1F3ECA" w14:textId="77777777" w:rsidR="00973F17" w:rsidRPr="003429AB" w:rsidRDefault="00973F17" w:rsidP="00973F17">
            <w:pPr>
              <w:spacing w:after="0" w:line="240" w:lineRule="auto"/>
            </w:pPr>
            <w:r w:rsidRPr="003429AB">
              <w:t>Canadia</w:t>
            </w:r>
            <w:r>
              <w:t>n Education Association (CEA)</w:t>
            </w:r>
          </w:p>
        </w:tc>
        <w:tc>
          <w:tcPr>
            <w:tcW w:w="8070" w:type="dxa"/>
            <w:shd w:val="clear" w:color="auto" w:fill="auto"/>
            <w:hideMark/>
          </w:tcPr>
          <w:p w14:paraId="3BB88501" w14:textId="77777777" w:rsidR="00973F17" w:rsidRDefault="00973F17" w:rsidP="00973F17">
            <w:pPr>
              <w:spacing w:after="0" w:line="240" w:lineRule="auto"/>
            </w:pPr>
            <w:r w:rsidRPr="003429AB">
              <w:t xml:space="preserve">Canadian Education Association (CEA)’s Pat Clifford Award for Early Career Research in Education could recognize your emerging research and its considerable promise in contributing to the transformation of education in Canada. </w:t>
            </w:r>
          </w:p>
          <w:p w14:paraId="30D344FE" w14:textId="77777777" w:rsidR="00973F17" w:rsidRDefault="00973F17" w:rsidP="00973F17">
            <w:pPr>
              <w:spacing w:after="0" w:line="240" w:lineRule="auto"/>
            </w:pPr>
          </w:p>
          <w:p w14:paraId="340A7EA5" w14:textId="77777777" w:rsidR="00973F17" w:rsidRDefault="00973F17" w:rsidP="00973F17">
            <w:pPr>
              <w:spacing w:after="0" w:line="240" w:lineRule="auto"/>
            </w:pPr>
            <w:r>
              <w:t xml:space="preserve">More information at: </w:t>
            </w:r>
            <w:hyperlink r:id="rId84" w:history="1">
              <w:r w:rsidRPr="00E1683A">
                <w:rPr>
                  <w:rStyle w:val="Hyperlink"/>
                </w:rPr>
                <w:t>http://www.cea-ace.ca/awards/clifford-award</w:t>
              </w:r>
            </w:hyperlink>
          </w:p>
          <w:p w14:paraId="11A94687" w14:textId="77777777" w:rsidR="00973F17" w:rsidRPr="003429AB" w:rsidRDefault="00973F17" w:rsidP="00973F17">
            <w:pPr>
              <w:spacing w:after="0" w:line="240" w:lineRule="auto"/>
            </w:pPr>
          </w:p>
        </w:tc>
        <w:tc>
          <w:tcPr>
            <w:tcW w:w="1500" w:type="dxa"/>
            <w:shd w:val="clear" w:color="auto" w:fill="auto"/>
            <w:hideMark/>
          </w:tcPr>
          <w:p w14:paraId="26036091" w14:textId="77777777" w:rsidR="00973F17" w:rsidRDefault="00973F17" w:rsidP="00973F17">
            <w:pPr>
              <w:spacing w:after="0" w:line="240" w:lineRule="auto"/>
            </w:pPr>
            <w:r>
              <w:t>Early career</w:t>
            </w:r>
          </w:p>
          <w:p w14:paraId="6A9C6501" w14:textId="77777777" w:rsidR="00973F17" w:rsidRPr="003429AB" w:rsidRDefault="00973F17" w:rsidP="00973F17">
            <w:pPr>
              <w:spacing w:after="0" w:line="240" w:lineRule="auto"/>
            </w:pPr>
            <w:r>
              <w:t>Canada</w:t>
            </w:r>
          </w:p>
        </w:tc>
        <w:tc>
          <w:tcPr>
            <w:tcW w:w="1935" w:type="dxa"/>
            <w:shd w:val="clear" w:color="auto" w:fill="auto"/>
            <w:hideMark/>
          </w:tcPr>
          <w:p w14:paraId="6692493D" w14:textId="77777777" w:rsidR="00973F17" w:rsidRDefault="00973F17" w:rsidP="00973F17">
            <w:pPr>
              <w:spacing w:after="0" w:line="240" w:lineRule="auto"/>
            </w:pPr>
            <w:r w:rsidRPr="003429AB">
              <w:t>201</w:t>
            </w:r>
            <w:r>
              <w:t>7-</w:t>
            </w:r>
            <w:r w:rsidRPr="003429AB">
              <w:t>05</w:t>
            </w:r>
            <w:r>
              <w:t>-</w:t>
            </w:r>
            <w:r w:rsidRPr="003429AB">
              <w:t>3</w:t>
            </w:r>
            <w:r>
              <w:t>1</w:t>
            </w:r>
          </w:p>
          <w:p w14:paraId="15108506" w14:textId="77777777" w:rsidR="00973F17" w:rsidRPr="003429AB" w:rsidRDefault="00973F17" w:rsidP="00973F17">
            <w:pPr>
              <w:spacing w:after="0" w:line="240" w:lineRule="auto"/>
            </w:pPr>
            <w:r>
              <w:t>(TBC)</w:t>
            </w:r>
          </w:p>
        </w:tc>
      </w:tr>
      <w:tr w:rsidR="00973F17" w:rsidRPr="003429AB" w14:paraId="1CA4E534" w14:textId="77777777" w:rsidTr="00F02046">
        <w:trPr>
          <w:tblCellSpacing w:w="15" w:type="dxa"/>
        </w:trPr>
        <w:tc>
          <w:tcPr>
            <w:tcW w:w="1321" w:type="dxa"/>
            <w:shd w:val="clear" w:color="auto" w:fill="auto"/>
          </w:tcPr>
          <w:p w14:paraId="6EEF92EB" w14:textId="77777777" w:rsidR="00973F17" w:rsidRPr="00A07F82" w:rsidRDefault="00973F17" w:rsidP="00973F17">
            <w:pPr>
              <w:spacing w:after="0"/>
            </w:pPr>
            <w:r w:rsidRPr="00A07F82">
              <w:t>Award for Distinguished Contributions to Education and Training of Psychology</w:t>
            </w:r>
          </w:p>
        </w:tc>
        <w:tc>
          <w:tcPr>
            <w:tcW w:w="1719" w:type="dxa"/>
          </w:tcPr>
          <w:p w14:paraId="77E44012" w14:textId="77777777" w:rsidR="00973F17" w:rsidRPr="00A07F82" w:rsidRDefault="00973F17" w:rsidP="00973F17">
            <w:pPr>
              <w:spacing w:after="0"/>
            </w:pPr>
            <w:r w:rsidRPr="00A07F82">
              <w:t>Canadian Psychological Association</w:t>
            </w:r>
          </w:p>
        </w:tc>
        <w:tc>
          <w:tcPr>
            <w:tcW w:w="8070" w:type="dxa"/>
            <w:shd w:val="clear" w:color="auto" w:fill="auto"/>
          </w:tcPr>
          <w:p w14:paraId="0A7AF8BD" w14:textId="77777777" w:rsidR="00973F17" w:rsidRDefault="00973F17" w:rsidP="00973F17">
            <w:pPr>
              <w:spacing w:after="0"/>
            </w:pPr>
            <w:r>
              <w:t xml:space="preserve">This award recognizes specific contributions in education and training, including: important research on education or training, the development of effective materials for instruction, the establishment of workshops, conferences or networks of communication for education and training, achievement and leadership in administration that facilitates education and training, and activity in professional organizations that promote excellence. </w:t>
            </w:r>
          </w:p>
          <w:p w14:paraId="2AA52A6D" w14:textId="77777777" w:rsidR="00973F17" w:rsidRDefault="00973F17" w:rsidP="00973F17">
            <w:pPr>
              <w:spacing w:after="0"/>
            </w:pPr>
          </w:p>
          <w:p w14:paraId="1D59612E" w14:textId="71347B34" w:rsidR="00973F17" w:rsidRPr="00A07F82" w:rsidRDefault="00973F17" w:rsidP="00973F17">
            <w:pPr>
              <w:spacing w:after="0"/>
            </w:pPr>
            <w:r>
              <w:t xml:space="preserve">More information at: </w:t>
            </w:r>
            <w:hyperlink r:id="rId85" w:history="1">
              <w:r w:rsidRPr="00C410C8">
                <w:rPr>
                  <w:rStyle w:val="Hyperlink"/>
                </w:rPr>
                <w:t>http://www.apa.org/about/awards/edutrain.aspx</w:t>
              </w:r>
            </w:hyperlink>
          </w:p>
        </w:tc>
        <w:tc>
          <w:tcPr>
            <w:tcW w:w="1500" w:type="dxa"/>
            <w:shd w:val="clear" w:color="auto" w:fill="auto"/>
          </w:tcPr>
          <w:p w14:paraId="08F1E36D" w14:textId="77777777" w:rsidR="00973F17" w:rsidRDefault="00973F17" w:rsidP="00973F17">
            <w:pPr>
              <w:spacing w:after="0"/>
            </w:pPr>
            <w:r w:rsidRPr="00A07F82">
              <w:t>Psychology</w:t>
            </w:r>
          </w:p>
          <w:p w14:paraId="42AE8B8A" w14:textId="77777777" w:rsidR="00973F17" w:rsidRDefault="00973F17" w:rsidP="00973F17">
            <w:pPr>
              <w:spacing w:after="0"/>
            </w:pPr>
            <w:r>
              <w:t>ECPS</w:t>
            </w:r>
          </w:p>
          <w:p w14:paraId="3D2BF6CA" w14:textId="77777777" w:rsidR="00973F17" w:rsidRDefault="00973F17" w:rsidP="00973F17">
            <w:pPr>
              <w:spacing w:after="0"/>
            </w:pPr>
            <w:r>
              <w:t>Leadership</w:t>
            </w:r>
          </w:p>
          <w:p w14:paraId="5AA76C10" w14:textId="77777777" w:rsidR="00973F17" w:rsidRPr="00A07F82" w:rsidRDefault="00973F17" w:rsidP="00973F17">
            <w:pPr>
              <w:spacing w:after="0"/>
            </w:pPr>
            <w:r>
              <w:t>Admin</w:t>
            </w:r>
          </w:p>
        </w:tc>
        <w:tc>
          <w:tcPr>
            <w:tcW w:w="1935" w:type="dxa"/>
            <w:shd w:val="clear" w:color="auto" w:fill="auto"/>
          </w:tcPr>
          <w:p w14:paraId="3432D1BC" w14:textId="77777777" w:rsidR="00973F17" w:rsidRPr="00A07F82" w:rsidRDefault="00973F17" w:rsidP="00973F17">
            <w:pPr>
              <w:spacing w:after="0"/>
            </w:pPr>
            <w:r>
              <w:t>2017-06-01</w:t>
            </w:r>
          </w:p>
        </w:tc>
      </w:tr>
      <w:tr w:rsidR="00973F17" w:rsidRPr="003429AB" w14:paraId="66B5FFFA" w14:textId="77777777" w:rsidTr="00F02046">
        <w:trPr>
          <w:tblCellSpacing w:w="15" w:type="dxa"/>
        </w:trPr>
        <w:tc>
          <w:tcPr>
            <w:tcW w:w="1321" w:type="dxa"/>
            <w:shd w:val="clear" w:color="auto" w:fill="auto"/>
          </w:tcPr>
          <w:p w14:paraId="612E2D9C" w14:textId="17C7DD07" w:rsidR="00973F17" w:rsidRDefault="00973F17" w:rsidP="00973F17">
            <w:pPr>
              <w:spacing w:after="0" w:line="240" w:lineRule="auto"/>
            </w:pPr>
            <w:r w:rsidRPr="00587034">
              <w:t>Distinguished Scholarship and Service Award</w:t>
            </w:r>
          </w:p>
        </w:tc>
        <w:tc>
          <w:tcPr>
            <w:tcW w:w="1719" w:type="dxa"/>
          </w:tcPr>
          <w:p w14:paraId="4398959C" w14:textId="55C16D90" w:rsidR="00973F17" w:rsidRDefault="00973F17" w:rsidP="00973F17">
            <w:pPr>
              <w:spacing w:after="0" w:line="240" w:lineRule="auto"/>
            </w:pPr>
            <w:r>
              <w:t>American Association for Applied Linguistics</w:t>
            </w:r>
          </w:p>
        </w:tc>
        <w:tc>
          <w:tcPr>
            <w:tcW w:w="8070" w:type="dxa"/>
            <w:shd w:val="clear" w:color="auto" w:fill="auto"/>
          </w:tcPr>
          <w:p w14:paraId="14646D30" w14:textId="77777777" w:rsidR="00973F17" w:rsidRDefault="00973F17" w:rsidP="00973F17">
            <w:pPr>
              <w:spacing w:after="0" w:line="240" w:lineRule="auto"/>
            </w:pPr>
            <w:r>
              <w:t>R</w:t>
            </w:r>
            <w:r w:rsidRPr="0076168D">
              <w:t>ecognizes and honors a distinguished scholar for her/his scholarship and service to the profession in general and to the American Association for Applied Linguistics in particular.</w:t>
            </w:r>
          </w:p>
          <w:p w14:paraId="6BBD822F" w14:textId="77777777" w:rsidR="00973F17" w:rsidRDefault="00973F17" w:rsidP="00973F17">
            <w:pPr>
              <w:spacing w:after="0" w:line="240" w:lineRule="auto"/>
            </w:pPr>
          </w:p>
          <w:p w14:paraId="5E079EA9" w14:textId="298BCC7B" w:rsidR="00973F17" w:rsidRDefault="00973F17" w:rsidP="00973F17">
            <w:pPr>
              <w:spacing w:after="0" w:line="240" w:lineRule="auto"/>
            </w:pPr>
            <w:r>
              <w:t xml:space="preserve">More information: </w:t>
            </w:r>
            <w:hyperlink r:id="rId86" w:history="1">
              <w:r w:rsidRPr="00701299">
                <w:rPr>
                  <w:rStyle w:val="Hyperlink"/>
                </w:rPr>
                <w:t>http://www.aaal.org/?page=DSSA</w:t>
              </w:r>
            </w:hyperlink>
          </w:p>
          <w:p w14:paraId="4FB056A4" w14:textId="771E3C99" w:rsidR="00973F17" w:rsidRPr="00765C54" w:rsidRDefault="00973F17" w:rsidP="00973F17">
            <w:pPr>
              <w:spacing w:after="0" w:line="240" w:lineRule="auto"/>
            </w:pPr>
          </w:p>
        </w:tc>
        <w:tc>
          <w:tcPr>
            <w:tcW w:w="1500" w:type="dxa"/>
            <w:shd w:val="clear" w:color="auto" w:fill="auto"/>
          </w:tcPr>
          <w:p w14:paraId="2E439279" w14:textId="77777777" w:rsidR="00973F17" w:rsidRDefault="00973F17" w:rsidP="00973F17">
            <w:pPr>
              <w:spacing w:after="0" w:line="240" w:lineRule="auto"/>
            </w:pPr>
            <w:r>
              <w:t>Linguistics</w:t>
            </w:r>
          </w:p>
          <w:p w14:paraId="77D00289" w14:textId="77777777" w:rsidR="00973F17" w:rsidRDefault="00973F17" w:rsidP="00973F17">
            <w:pPr>
              <w:spacing w:after="0" w:line="240" w:lineRule="auto"/>
            </w:pPr>
            <w:r>
              <w:t>Service</w:t>
            </w:r>
          </w:p>
          <w:p w14:paraId="3AF8AAAB" w14:textId="106F93A4" w:rsidR="00973F17" w:rsidRDefault="00973F17" w:rsidP="00973F17">
            <w:pPr>
              <w:spacing w:after="0" w:line="240" w:lineRule="auto"/>
            </w:pPr>
            <w:r>
              <w:t>Scholarship</w:t>
            </w:r>
          </w:p>
        </w:tc>
        <w:tc>
          <w:tcPr>
            <w:tcW w:w="1935" w:type="dxa"/>
            <w:shd w:val="clear" w:color="auto" w:fill="auto"/>
          </w:tcPr>
          <w:p w14:paraId="70B83AD5" w14:textId="237FB387" w:rsidR="00973F17" w:rsidRDefault="00973F17" w:rsidP="00973F17">
            <w:pPr>
              <w:spacing w:after="0" w:line="240" w:lineRule="auto"/>
            </w:pPr>
            <w:r>
              <w:t>2017-06-01</w:t>
            </w:r>
          </w:p>
        </w:tc>
      </w:tr>
      <w:tr w:rsidR="00973F17" w:rsidRPr="003429AB" w14:paraId="21AB57C3" w14:textId="77777777" w:rsidTr="00F02046">
        <w:trPr>
          <w:tblCellSpacing w:w="15" w:type="dxa"/>
        </w:trPr>
        <w:tc>
          <w:tcPr>
            <w:tcW w:w="1321" w:type="dxa"/>
            <w:shd w:val="clear" w:color="auto" w:fill="auto"/>
          </w:tcPr>
          <w:p w14:paraId="7F1D96FE" w14:textId="77777777" w:rsidR="00973F17" w:rsidRDefault="00973F17" w:rsidP="00973F17">
            <w:pPr>
              <w:spacing w:after="0" w:line="240" w:lineRule="auto"/>
            </w:pPr>
            <w:r>
              <w:t>The Holberg Prize</w:t>
            </w:r>
          </w:p>
        </w:tc>
        <w:tc>
          <w:tcPr>
            <w:tcW w:w="1719" w:type="dxa"/>
          </w:tcPr>
          <w:p w14:paraId="2D367933" w14:textId="77777777" w:rsidR="00973F17" w:rsidRPr="003429AB" w:rsidRDefault="00973F17" w:rsidP="00973F17">
            <w:pPr>
              <w:spacing w:after="0" w:line="240" w:lineRule="auto"/>
            </w:pPr>
          </w:p>
        </w:tc>
        <w:tc>
          <w:tcPr>
            <w:tcW w:w="8070" w:type="dxa"/>
            <w:shd w:val="clear" w:color="auto" w:fill="auto"/>
          </w:tcPr>
          <w:p w14:paraId="1DD454CC" w14:textId="42D42FEE" w:rsidR="00973F17" w:rsidRDefault="00973F17" w:rsidP="00973F17">
            <w:pPr>
              <w:spacing w:after="0" w:line="240" w:lineRule="auto"/>
            </w:pPr>
            <w:r w:rsidRPr="006334E8">
              <w:t>The Holberg Prize is awarde</w:t>
            </w:r>
            <w:r>
              <w:t>d annually to a scholar who has</w:t>
            </w:r>
            <w:r w:rsidRPr="006334E8">
              <w:t xml:space="preserve"> made outstanding contributions to research in the arts and humanities, social science, law or theology. Either within one of these fields or through interdisciplinary work.</w:t>
            </w:r>
            <w:r>
              <w:t xml:space="preserve"> </w:t>
            </w:r>
            <w:r w:rsidRPr="006334E8">
              <w:t>The objective of the prize is to increase awareness of the value of academic scholarship within the arts,</w:t>
            </w:r>
            <w:r>
              <w:t xml:space="preserve"> </w:t>
            </w:r>
            <w:r w:rsidRPr="006334E8">
              <w:t>humanities, social sciences, law and theology.</w:t>
            </w:r>
          </w:p>
          <w:p w14:paraId="75C5E395" w14:textId="77777777" w:rsidR="00973F17" w:rsidRDefault="00973F17" w:rsidP="00973F17">
            <w:pPr>
              <w:spacing w:after="0" w:line="240" w:lineRule="auto"/>
            </w:pPr>
            <w:r w:rsidRPr="007652C2">
              <w:t>The Prize amounts to 4.5 million Norwegian kroner.</w:t>
            </w:r>
          </w:p>
          <w:p w14:paraId="43B8C44A" w14:textId="77777777" w:rsidR="00973F17" w:rsidRDefault="00973F17" w:rsidP="00973F17">
            <w:pPr>
              <w:spacing w:after="0" w:line="240" w:lineRule="auto"/>
            </w:pPr>
          </w:p>
          <w:p w14:paraId="224F19C9" w14:textId="77777777" w:rsidR="00973F17" w:rsidRDefault="00973F17" w:rsidP="00973F17">
            <w:pPr>
              <w:spacing w:after="0" w:line="240" w:lineRule="auto"/>
            </w:pPr>
            <w:r>
              <w:t xml:space="preserve">More information at: </w:t>
            </w:r>
            <w:hyperlink r:id="rId87" w:history="1">
              <w:r w:rsidRPr="00892472">
                <w:rPr>
                  <w:rStyle w:val="Hyperlink"/>
                </w:rPr>
                <w:t>http://www.holbergprisen.no/en/about-holberg-prize</w:t>
              </w:r>
            </w:hyperlink>
          </w:p>
          <w:p w14:paraId="4A10A03C" w14:textId="77777777" w:rsidR="00973F17" w:rsidRDefault="00973F17" w:rsidP="00973F17">
            <w:pPr>
              <w:spacing w:after="0" w:line="240" w:lineRule="auto"/>
            </w:pPr>
          </w:p>
          <w:p w14:paraId="4F9CF1C3" w14:textId="77777777" w:rsidR="00973F17" w:rsidRPr="003429AB" w:rsidRDefault="00973F17" w:rsidP="00973F17">
            <w:pPr>
              <w:spacing w:after="0" w:line="240" w:lineRule="auto"/>
            </w:pPr>
          </w:p>
        </w:tc>
        <w:tc>
          <w:tcPr>
            <w:tcW w:w="1500" w:type="dxa"/>
            <w:shd w:val="clear" w:color="auto" w:fill="auto"/>
          </w:tcPr>
          <w:p w14:paraId="52F39317" w14:textId="77777777" w:rsidR="00973F17" w:rsidRPr="003429AB" w:rsidRDefault="00973F17" w:rsidP="00973F17">
            <w:pPr>
              <w:spacing w:after="0" w:line="240" w:lineRule="auto"/>
            </w:pPr>
            <w:r>
              <w:t>Social science</w:t>
            </w:r>
          </w:p>
        </w:tc>
        <w:tc>
          <w:tcPr>
            <w:tcW w:w="1935" w:type="dxa"/>
            <w:shd w:val="clear" w:color="auto" w:fill="auto"/>
          </w:tcPr>
          <w:p w14:paraId="6404A7EF" w14:textId="77777777" w:rsidR="00973F17" w:rsidRPr="003429AB" w:rsidRDefault="00973F17" w:rsidP="00973F17">
            <w:pPr>
              <w:spacing w:after="0" w:line="240" w:lineRule="auto"/>
            </w:pPr>
            <w:r>
              <w:t>2017-06-15</w:t>
            </w:r>
          </w:p>
        </w:tc>
      </w:tr>
      <w:tr w:rsidR="00973F17" w:rsidRPr="003429AB" w14:paraId="31D692D1" w14:textId="77777777" w:rsidTr="00F02046">
        <w:trPr>
          <w:tblCellSpacing w:w="15" w:type="dxa"/>
        </w:trPr>
        <w:tc>
          <w:tcPr>
            <w:tcW w:w="1321" w:type="dxa"/>
            <w:shd w:val="clear" w:color="auto" w:fill="auto"/>
          </w:tcPr>
          <w:p w14:paraId="4552A8CF" w14:textId="77777777" w:rsidR="00973F17" w:rsidRPr="003429AB" w:rsidRDefault="00973F17" w:rsidP="00973F17">
            <w:pPr>
              <w:spacing w:after="0" w:line="240" w:lineRule="auto"/>
            </w:pPr>
            <w:r>
              <w:t>Canada Council for the Arts Killam Prize</w:t>
            </w:r>
          </w:p>
        </w:tc>
        <w:tc>
          <w:tcPr>
            <w:tcW w:w="1719" w:type="dxa"/>
          </w:tcPr>
          <w:p w14:paraId="0F22E64B" w14:textId="77777777" w:rsidR="00973F17" w:rsidRPr="003429AB" w:rsidRDefault="00973F17" w:rsidP="00973F17">
            <w:pPr>
              <w:spacing w:after="0" w:line="240" w:lineRule="auto"/>
            </w:pPr>
            <w:r w:rsidRPr="006719AE">
              <w:t xml:space="preserve">Killam Trust; administered by the Canada Council for the Arts  </w:t>
            </w:r>
          </w:p>
        </w:tc>
        <w:tc>
          <w:tcPr>
            <w:tcW w:w="8070" w:type="dxa"/>
            <w:shd w:val="clear" w:color="auto" w:fill="auto"/>
          </w:tcPr>
          <w:p w14:paraId="48E97D99" w14:textId="77777777" w:rsidR="00973F17" w:rsidRDefault="00973F17" w:rsidP="00973F17">
            <w:pPr>
              <w:spacing w:after="0" w:line="240" w:lineRule="auto"/>
            </w:pPr>
            <w:r>
              <w:t xml:space="preserve">The Killam Prizes are intended to honour distinguished Canadian scholars who have been engaged in research in universities, hospitals, research or scientific institutes, or other similar institutions. They are awarded annually, on a competitive basis, to distinguished Canadian scholars doing research in any of the following disciplines: humanities, social sciences, natural sciences, health sciences, engineering. </w:t>
            </w:r>
            <w:r w:rsidRPr="001B490A">
              <w:t xml:space="preserve">Killam Prizes are intended for active (not retired) Canadian scholars who have made a substantial and distinguished contribution, over a significant period, to scholarly research. </w:t>
            </w:r>
          </w:p>
          <w:p w14:paraId="408432D2" w14:textId="77777777" w:rsidR="00973F17" w:rsidRDefault="00973F17" w:rsidP="00973F17">
            <w:pPr>
              <w:spacing w:after="0" w:line="240" w:lineRule="auto"/>
            </w:pPr>
          </w:p>
          <w:p w14:paraId="2A9E6CC5" w14:textId="77777777" w:rsidR="00973F17" w:rsidRDefault="00973F17" w:rsidP="00973F17">
            <w:pPr>
              <w:spacing w:after="0" w:line="240" w:lineRule="auto"/>
            </w:pPr>
            <w:r>
              <w:t>$100,000 X 5</w:t>
            </w:r>
          </w:p>
          <w:p w14:paraId="1ABF8A2D" w14:textId="77777777" w:rsidR="00973F17" w:rsidRDefault="00973F17" w:rsidP="00973F17">
            <w:pPr>
              <w:spacing w:after="0" w:line="240" w:lineRule="auto"/>
            </w:pPr>
          </w:p>
          <w:p w14:paraId="0D7C7600" w14:textId="7C93B841" w:rsidR="00973F17" w:rsidRPr="003429AB" w:rsidRDefault="00973F17" w:rsidP="00973F17">
            <w:pPr>
              <w:spacing w:after="0" w:line="240" w:lineRule="auto"/>
            </w:pPr>
            <w:r>
              <w:t xml:space="preserve">More information at </w:t>
            </w:r>
            <w:hyperlink r:id="rId88" w:history="1">
              <w:r w:rsidRPr="00C410C8">
                <w:rPr>
                  <w:rStyle w:val="Hyperlink"/>
                </w:rPr>
                <w:t>http://canadacouncil.ca/funding/prizes/killam-prizes</w:t>
              </w:r>
            </w:hyperlink>
          </w:p>
        </w:tc>
        <w:tc>
          <w:tcPr>
            <w:tcW w:w="1500" w:type="dxa"/>
            <w:shd w:val="clear" w:color="auto" w:fill="auto"/>
          </w:tcPr>
          <w:p w14:paraId="7AC787BB" w14:textId="77777777" w:rsidR="00973F17" w:rsidRPr="003429AB" w:rsidRDefault="00973F17" w:rsidP="00973F17">
            <w:pPr>
              <w:spacing w:after="0" w:line="240" w:lineRule="auto"/>
            </w:pPr>
            <w:r>
              <w:t>Canada</w:t>
            </w:r>
          </w:p>
        </w:tc>
        <w:tc>
          <w:tcPr>
            <w:tcW w:w="1935" w:type="dxa"/>
            <w:shd w:val="clear" w:color="auto" w:fill="auto"/>
          </w:tcPr>
          <w:p w14:paraId="2DF700DB" w14:textId="77777777" w:rsidR="00973F17" w:rsidRDefault="00973F17" w:rsidP="00973F17">
            <w:pPr>
              <w:spacing w:after="0" w:line="240" w:lineRule="auto"/>
            </w:pPr>
            <w:r>
              <w:t xml:space="preserve">2017-06-15 </w:t>
            </w:r>
          </w:p>
          <w:p w14:paraId="77E89CDC" w14:textId="3514C487" w:rsidR="00973F17" w:rsidRPr="003429AB" w:rsidRDefault="00973F17" w:rsidP="00973F17">
            <w:pPr>
              <w:spacing w:after="0" w:line="240" w:lineRule="auto"/>
            </w:pPr>
          </w:p>
        </w:tc>
      </w:tr>
      <w:tr w:rsidR="00973F17" w:rsidRPr="003429AB" w14:paraId="5326602E" w14:textId="77777777" w:rsidTr="00F02046">
        <w:trPr>
          <w:tblCellSpacing w:w="15" w:type="dxa"/>
        </w:trPr>
        <w:tc>
          <w:tcPr>
            <w:tcW w:w="1321" w:type="dxa"/>
            <w:shd w:val="clear" w:color="auto" w:fill="auto"/>
            <w:hideMark/>
          </w:tcPr>
          <w:p w14:paraId="5C5D8CE6" w14:textId="77777777" w:rsidR="00973F17" w:rsidRPr="003429AB" w:rsidRDefault="00973F17" w:rsidP="00973F17">
            <w:pPr>
              <w:spacing w:after="0" w:line="240" w:lineRule="auto"/>
            </w:pPr>
            <w:hyperlink r:id="rId89" w:tgtFrame="_blank" w:history="1">
              <w:r w:rsidRPr="003429AB">
                <w:t>Pat Rogers Poster Prize</w:t>
              </w:r>
            </w:hyperlink>
          </w:p>
        </w:tc>
        <w:tc>
          <w:tcPr>
            <w:tcW w:w="1719" w:type="dxa"/>
          </w:tcPr>
          <w:p w14:paraId="0BF34107" w14:textId="77777777" w:rsidR="00973F17" w:rsidRPr="003429AB" w:rsidRDefault="00973F17" w:rsidP="00973F17">
            <w:pPr>
              <w:spacing w:after="0" w:line="240" w:lineRule="auto"/>
            </w:pPr>
            <w:r w:rsidRPr="003429AB">
              <w:t>Society for Teaching and Learning in Higher Education (STLHE)</w:t>
            </w:r>
          </w:p>
        </w:tc>
        <w:tc>
          <w:tcPr>
            <w:tcW w:w="8070" w:type="dxa"/>
            <w:shd w:val="clear" w:color="auto" w:fill="auto"/>
            <w:hideMark/>
          </w:tcPr>
          <w:p w14:paraId="0E126B7C" w14:textId="77777777" w:rsidR="00973F17" w:rsidRDefault="00973F17" w:rsidP="00973F17">
            <w:pPr>
              <w:spacing w:after="0" w:line="240" w:lineRule="auto"/>
            </w:pPr>
            <w:r w:rsidRPr="003429AB">
              <w:t xml:space="preserve">The Pat Rogers award was established in 2008 to encourage innovative and effective poster presentations during the Society for Teaching and Learning in Higher Education (STLHE) annual conference. </w:t>
            </w:r>
          </w:p>
          <w:p w14:paraId="73B22187" w14:textId="77777777" w:rsidR="00973F17" w:rsidRDefault="00973F17" w:rsidP="00973F17">
            <w:pPr>
              <w:spacing w:after="0" w:line="240" w:lineRule="auto"/>
            </w:pPr>
          </w:p>
          <w:p w14:paraId="13BD1BB3" w14:textId="77777777" w:rsidR="00973F17" w:rsidRDefault="00973F17" w:rsidP="00973F17">
            <w:pPr>
              <w:spacing w:after="0" w:line="240" w:lineRule="auto"/>
            </w:pPr>
            <w:r>
              <w:t xml:space="preserve">More information at: </w:t>
            </w:r>
            <w:hyperlink r:id="rId90" w:history="1">
              <w:r w:rsidRPr="00E1683A">
                <w:rPr>
                  <w:rStyle w:val="Hyperlink"/>
                </w:rPr>
                <w:t>http://www.stlhe.ca/awards/pat-rogers-poster-prize/</w:t>
              </w:r>
            </w:hyperlink>
          </w:p>
          <w:p w14:paraId="58DC6BFB" w14:textId="77777777" w:rsidR="00973F17" w:rsidRPr="003429AB" w:rsidRDefault="00973F17" w:rsidP="00973F17">
            <w:pPr>
              <w:spacing w:after="0" w:line="240" w:lineRule="auto"/>
            </w:pPr>
          </w:p>
        </w:tc>
        <w:tc>
          <w:tcPr>
            <w:tcW w:w="1500" w:type="dxa"/>
            <w:shd w:val="clear" w:color="auto" w:fill="auto"/>
            <w:hideMark/>
          </w:tcPr>
          <w:p w14:paraId="1B2760BD" w14:textId="77777777" w:rsidR="00973F17" w:rsidRDefault="00973F17" w:rsidP="00973F17">
            <w:pPr>
              <w:spacing w:after="0" w:line="240" w:lineRule="auto"/>
            </w:pPr>
            <w:r>
              <w:t>Poster</w:t>
            </w:r>
          </w:p>
          <w:p w14:paraId="50B7035B" w14:textId="77777777" w:rsidR="00973F17" w:rsidRPr="003429AB" w:rsidRDefault="00973F17" w:rsidP="00973F17">
            <w:pPr>
              <w:spacing w:after="0" w:line="240" w:lineRule="auto"/>
            </w:pPr>
            <w:r>
              <w:t>SoTL</w:t>
            </w:r>
          </w:p>
        </w:tc>
        <w:tc>
          <w:tcPr>
            <w:tcW w:w="1935" w:type="dxa"/>
            <w:shd w:val="clear" w:color="auto" w:fill="auto"/>
            <w:hideMark/>
          </w:tcPr>
          <w:p w14:paraId="26A6415D" w14:textId="77777777" w:rsidR="00973F17" w:rsidRPr="003429AB" w:rsidRDefault="00973F17" w:rsidP="00973F17">
            <w:pPr>
              <w:spacing w:after="0" w:line="240" w:lineRule="auto"/>
            </w:pPr>
            <w:r>
              <w:t>2017-06-20 (TBC)</w:t>
            </w:r>
          </w:p>
        </w:tc>
      </w:tr>
      <w:tr w:rsidR="00973F17" w:rsidRPr="003429AB" w14:paraId="3E7874C3" w14:textId="77777777" w:rsidTr="00F02046">
        <w:trPr>
          <w:tblCellSpacing w:w="15" w:type="dxa"/>
        </w:trPr>
        <w:tc>
          <w:tcPr>
            <w:tcW w:w="1321" w:type="dxa"/>
            <w:shd w:val="clear" w:color="auto" w:fill="auto"/>
          </w:tcPr>
          <w:p w14:paraId="349973A0" w14:textId="0CBD16CC" w:rsidR="00973F17" w:rsidRDefault="00973F17" w:rsidP="00973F17">
            <w:pPr>
              <w:spacing w:after="0" w:line="240" w:lineRule="auto"/>
            </w:pPr>
            <w:r>
              <w:t>Canadian Medical Hall of Fame Laureate</w:t>
            </w:r>
          </w:p>
        </w:tc>
        <w:tc>
          <w:tcPr>
            <w:tcW w:w="1719" w:type="dxa"/>
          </w:tcPr>
          <w:p w14:paraId="7DF59B09" w14:textId="3B50258B" w:rsidR="00973F17" w:rsidRPr="003429AB" w:rsidRDefault="00973F17" w:rsidP="00973F17">
            <w:pPr>
              <w:spacing w:after="0" w:line="240" w:lineRule="auto"/>
            </w:pPr>
            <w:r>
              <w:t>Canadian Medical Hall of Fame</w:t>
            </w:r>
          </w:p>
        </w:tc>
        <w:tc>
          <w:tcPr>
            <w:tcW w:w="8070" w:type="dxa"/>
            <w:shd w:val="clear" w:color="auto" w:fill="auto"/>
          </w:tcPr>
          <w:p w14:paraId="47F35DDA" w14:textId="1CCD9A14" w:rsidR="00973F17" w:rsidRDefault="00973F17" w:rsidP="00973F17">
            <w:pPr>
              <w:spacing w:after="0" w:line="240" w:lineRule="auto"/>
            </w:pPr>
            <w:r>
              <w:t>The Canadian Medical Hall of Fame laureate nominees are Canadian citizens who are role models for Canadians for their work in furthering health in Canada and the world or are nominated for an achievement developed significantly during a period of residency in Canada.</w:t>
            </w:r>
          </w:p>
          <w:p w14:paraId="5E644CD5" w14:textId="77777777" w:rsidR="00973F17" w:rsidRDefault="00973F17" w:rsidP="00973F17">
            <w:pPr>
              <w:spacing w:after="0" w:line="240" w:lineRule="auto"/>
            </w:pPr>
          </w:p>
          <w:p w14:paraId="3F302D25" w14:textId="77777777" w:rsidR="00973F17" w:rsidRDefault="00973F17" w:rsidP="00973F17">
            <w:pPr>
              <w:spacing w:after="0" w:line="240" w:lineRule="auto"/>
            </w:pPr>
            <w:r>
              <w:t>They are living or posthumous and their outstanding contributions to medicine and the health sciences have led to extraordinary improvements in human health.</w:t>
            </w:r>
          </w:p>
          <w:p w14:paraId="3640AC56" w14:textId="77777777" w:rsidR="00973F17" w:rsidRDefault="00973F17" w:rsidP="00973F17">
            <w:pPr>
              <w:spacing w:after="0" w:line="240" w:lineRule="auto"/>
            </w:pPr>
          </w:p>
          <w:p w14:paraId="6A2030C3" w14:textId="02B6DCD7" w:rsidR="00973F17" w:rsidRDefault="00973F17" w:rsidP="00973F17">
            <w:pPr>
              <w:spacing w:after="0" w:line="240" w:lineRule="auto"/>
            </w:pPr>
            <w:r>
              <w:t xml:space="preserve">More information at: </w:t>
            </w:r>
            <w:hyperlink r:id="rId91" w:history="1">
              <w:r w:rsidRPr="00016456">
                <w:rPr>
                  <w:rStyle w:val="Hyperlink"/>
                </w:rPr>
                <w:t>http://cdnmedhall.org/nominate</w:t>
              </w:r>
            </w:hyperlink>
            <w:r>
              <w:t xml:space="preserve"> </w:t>
            </w:r>
          </w:p>
          <w:p w14:paraId="5249A746" w14:textId="48E48303" w:rsidR="00973F17" w:rsidRPr="003429AB" w:rsidRDefault="00973F17" w:rsidP="00973F17">
            <w:pPr>
              <w:spacing w:after="0" w:line="240" w:lineRule="auto"/>
            </w:pPr>
          </w:p>
        </w:tc>
        <w:tc>
          <w:tcPr>
            <w:tcW w:w="1500" w:type="dxa"/>
            <w:shd w:val="clear" w:color="auto" w:fill="auto"/>
          </w:tcPr>
          <w:p w14:paraId="6EA2FDC5" w14:textId="0182D8B2" w:rsidR="00973F17" w:rsidRDefault="00973F17" w:rsidP="00973F17">
            <w:pPr>
              <w:spacing w:after="0" w:line="240" w:lineRule="auto"/>
            </w:pPr>
            <w:r>
              <w:t>Health science</w:t>
            </w:r>
          </w:p>
        </w:tc>
        <w:tc>
          <w:tcPr>
            <w:tcW w:w="1935" w:type="dxa"/>
            <w:shd w:val="clear" w:color="auto" w:fill="auto"/>
          </w:tcPr>
          <w:p w14:paraId="7DEE6A7F" w14:textId="13BFC689" w:rsidR="00973F17" w:rsidRDefault="00973F17" w:rsidP="00973F17">
            <w:pPr>
              <w:spacing w:after="0" w:line="240" w:lineRule="auto"/>
            </w:pPr>
            <w:r>
              <w:t>2017-06-26</w:t>
            </w:r>
          </w:p>
        </w:tc>
      </w:tr>
      <w:tr w:rsidR="00973F17" w:rsidRPr="003429AB" w14:paraId="34997B62" w14:textId="77777777" w:rsidTr="00F02046">
        <w:trPr>
          <w:tblCellSpacing w:w="15" w:type="dxa"/>
        </w:trPr>
        <w:tc>
          <w:tcPr>
            <w:tcW w:w="1321" w:type="dxa"/>
            <w:shd w:val="clear" w:color="auto" w:fill="auto"/>
          </w:tcPr>
          <w:p w14:paraId="527C9AA4" w14:textId="68CE3ADD" w:rsidR="00973F17" w:rsidRDefault="00973F17" w:rsidP="00973F17">
            <w:pPr>
              <w:spacing w:after="0" w:line="240" w:lineRule="auto"/>
            </w:pPr>
            <w:r>
              <w:t>BCCAT Transfer Awards</w:t>
            </w:r>
          </w:p>
        </w:tc>
        <w:tc>
          <w:tcPr>
            <w:tcW w:w="1719" w:type="dxa"/>
          </w:tcPr>
          <w:p w14:paraId="114567D0" w14:textId="0B0BAC49" w:rsidR="00973F17" w:rsidRPr="005E6A53" w:rsidRDefault="00973F17" w:rsidP="00973F17">
            <w:pPr>
              <w:spacing w:after="0" w:line="240" w:lineRule="auto"/>
            </w:pPr>
            <w:r w:rsidRPr="00B42057">
              <w:t>BC Council on Admissions &amp; Transfer</w:t>
            </w:r>
          </w:p>
        </w:tc>
        <w:tc>
          <w:tcPr>
            <w:tcW w:w="8070" w:type="dxa"/>
            <w:shd w:val="clear" w:color="auto" w:fill="auto"/>
          </w:tcPr>
          <w:p w14:paraId="0293F3B7" w14:textId="77777777" w:rsidR="00973F17" w:rsidRDefault="00973F17" w:rsidP="00973F17">
            <w:pPr>
              <w:spacing w:after="0" w:line="240" w:lineRule="auto"/>
            </w:pPr>
            <w:r>
              <w:t>Conferred in recognition of individuals or groups who have demonstrated exemplary leadership in the BC post-secondary system by engaging in activities that have made a significant and valuable contribution to the transfer community. The awards are presented based on evidence of activities demonstrating exceptional commitment to improving transfer and articulation for BC post-secondary students. There are four awards categories: Leadership; Transfer and Articulation Community Leadership; Rising Star; Franklin Gelin Lifetime Achievement.</w:t>
            </w:r>
          </w:p>
          <w:p w14:paraId="7893F1D5" w14:textId="77777777" w:rsidR="00973F17" w:rsidRDefault="00973F17" w:rsidP="00973F17">
            <w:pPr>
              <w:spacing w:after="0" w:line="240" w:lineRule="auto"/>
            </w:pPr>
          </w:p>
          <w:p w14:paraId="072D3048" w14:textId="2268F580" w:rsidR="00973F17" w:rsidRDefault="00973F17" w:rsidP="00973F17">
            <w:pPr>
              <w:spacing w:after="0" w:line="240" w:lineRule="auto"/>
            </w:pPr>
            <w:r>
              <w:t xml:space="preserve">More information at: </w:t>
            </w:r>
            <w:hyperlink r:id="rId92" w:history="1">
              <w:r w:rsidRPr="00701299">
                <w:rPr>
                  <w:rStyle w:val="Hyperlink"/>
                </w:rPr>
                <w:t>http://www.bccat.ca/system/awards</w:t>
              </w:r>
            </w:hyperlink>
          </w:p>
          <w:p w14:paraId="2EAC4F0F" w14:textId="3EA2D0B3" w:rsidR="00973F17" w:rsidRPr="007652C2" w:rsidRDefault="00973F17" w:rsidP="00973F17">
            <w:pPr>
              <w:spacing w:after="0" w:line="240" w:lineRule="auto"/>
            </w:pPr>
          </w:p>
        </w:tc>
        <w:tc>
          <w:tcPr>
            <w:tcW w:w="1500" w:type="dxa"/>
            <w:shd w:val="clear" w:color="auto" w:fill="auto"/>
          </w:tcPr>
          <w:p w14:paraId="57DDD8D8" w14:textId="77777777" w:rsidR="00973F17" w:rsidRDefault="00973F17" w:rsidP="00973F17">
            <w:pPr>
              <w:spacing w:after="0" w:line="240" w:lineRule="auto"/>
            </w:pPr>
            <w:r>
              <w:t>Post-Secondary</w:t>
            </w:r>
          </w:p>
          <w:p w14:paraId="2295C92B" w14:textId="77777777" w:rsidR="00973F17" w:rsidRDefault="00973F17" w:rsidP="00973F17">
            <w:pPr>
              <w:spacing w:after="0" w:line="240" w:lineRule="auto"/>
            </w:pPr>
            <w:r>
              <w:t>Leadership</w:t>
            </w:r>
          </w:p>
          <w:p w14:paraId="2361CAA4" w14:textId="01009F07" w:rsidR="00973F17" w:rsidRDefault="00973F17" w:rsidP="00973F17">
            <w:pPr>
              <w:spacing w:after="0" w:line="240" w:lineRule="auto"/>
            </w:pPr>
            <w:r>
              <w:t>Student transfer</w:t>
            </w:r>
          </w:p>
        </w:tc>
        <w:tc>
          <w:tcPr>
            <w:tcW w:w="1935" w:type="dxa"/>
            <w:shd w:val="clear" w:color="auto" w:fill="auto"/>
          </w:tcPr>
          <w:p w14:paraId="79A7C766" w14:textId="1983CAB8" w:rsidR="00973F17" w:rsidRDefault="00973F17" w:rsidP="00973F17">
            <w:pPr>
              <w:spacing w:after="0" w:line="240" w:lineRule="auto"/>
            </w:pPr>
            <w:r>
              <w:t>2017-06-30 (TBC)</w:t>
            </w:r>
          </w:p>
        </w:tc>
      </w:tr>
      <w:tr w:rsidR="00973F17" w:rsidRPr="003429AB" w14:paraId="4989B51D" w14:textId="77777777" w:rsidTr="00F02046">
        <w:trPr>
          <w:tblCellSpacing w:w="15" w:type="dxa"/>
        </w:trPr>
        <w:tc>
          <w:tcPr>
            <w:tcW w:w="1321" w:type="dxa"/>
            <w:shd w:val="clear" w:color="auto" w:fill="auto"/>
          </w:tcPr>
          <w:p w14:paraId="0244A4EC" w14:textId="67534811" w:rsidR="00973F17" w:rsidRDefault="00973F17" w:rsidP="00973F17">
            <w:pPr>
              <w:spacing w:after="0" w:line="240" w:lineRule="auto"/>
            </w:pPr>
            <w:r>
              <w:t>Frontiers of Knowledge Award</w:t>
            </w:r>
          </w:p>
        </w:tc>
        <w:tc>
          <w:tcPr>
            <w:tcW w:w="1719" w:type="dxa"/>
          </w:tcPr>
          <w:p w14:paraId="1E77ADE7" w14:textId="77777777" w:rsidR="00973F17" w:rsidRDefault="00973F17" w:rsidP="00973F17">
            <w:pPr>
              <w:spacing w:after="0" w:line="240" w:lineRule="auto"/>
            </w:pPr>
            <w:r w:rsidRPr="005E6A53">
              <w:t>BBVA Foundation</w:t>
            </w:r>
          </w:p>
        </w:tc>
        <w:tc>
          <w:tcPr>
            <w:tcW w:w="8070" w:type="dxa"/>
            <w:shd w:val="clear" w:color="auto" w:fill="auto"/>
          </w:tcPr>
          <w:p w14:paraId="70574B49" w14:textId="77777777" w:rsidR="00973F17" w:rsidRPr="007652C2" w:rsidRDefault="00973F17" w:rsidP="00973F17">
            <w:pPr>
              <w:spacing w:after="0" w:line="240" w:lineRule="auto"/>
            </w:pPr>
            <w:r w:rsidRPr="007652C2">
              <w:t xml:space="preserve">The BBVA Foundation Frontiers of Knowledge Awards, seek to recognize and encourage world-class research and artistic creation, prizing contributions of broad impact for their originality and theoretical significance. The name of the scheme is intended to encapsulate both research work that successfully enlarges the scope of our current knowledge – pushing forward the frontiers of the known world – and the meeting and overlap </w:t>
            </w:r>
            <w:r>
              <w:t xml:space="preserve">of different disciplinary areas (Basic Sciences, Biomedicine, </w:t>
            </w:r>
            <w:r w:rsidRPr="007652C2">
              <w:t>E</w:t>
            </w:r>
            <w:r>
              <w:t xml:space="preserve">cology and Conservation Biology, </w:t>
            </w:r>
            <w:r w:rsidRPr="007652C2">
              <w:t>Information</w:t>
            </w:r>
            <w:r>
              <w:t xml:space="preserve"> and Communication Technologies, </w:t>
            </w:r>
            <w:r w:rsidRPr="007652C2">
              <w:t>Economics, Finance</w:t>
            </w:r>
            <w:r>
              <w:t xml:space="preserve"> and management, </w:t>
            </w:r>
            <w:r w:rsidRPr="007652C2">
              <w:t>Contemporary Music</w:t>
            </w:r>
            <w:r>
              <w:t xml:space="preserve">, </w:t>
            </w:r>
            <w:r w:rsidRPr="00996AB0">
              <w:t>Climate Change</w:t>
            </w:r>
            <w:r>
              <w:t xml:space="preserve">, </w:t>
            </w:r>
            <w:r w:rsidRPr="00996AB0">
              <w:t>Development Cooperation</w:t>
            </w:r>
            <w:r>
              <w:t>)</w:t>
            </w:r>
          </w:p>
          <w:p w14:paraId="5FF03497" w14:textId="77777777" w:rsidR="00973F17" w:rsidRDefault="00973F17" w:rsidP="00973F17">
            <w:pPr>
              <w:spacing w:after="0" w:line="240" w:lineRule="auto"/>
            </w:pPr>
          </w:p>
          <w:p w14:paraId="1D1E757A" w14:textId="77777777" w:rsidR="00973F17" w:rsidRDefault="00973F17" w:rsidP="00973F17">
            <w:pPr>
              <w:spacing w:after="0" w:line="240" w:lineRule="auto"/>
            </w:pPr>
            <w:r>
              <w:t xml:space="preserve">More information at: </w:t>
            </w:r>
            <w:hyperlink r:id="rId93" w:history="1">
              <w:r w:rsidRPr="00892472">
                <w:rPr>
                  <w:rStyle w:val="Hyperlink"/>
                </w:rPr>
                <w:t>http://www.fbbva.es/TLFU/tlfu/ing/microsites/premios/fronteras/presentacion/index.jsp</w:t>
              </w:r>
            </w:hyperlink>
          </w:p>
          <w:p w14:paraId="348D7D06" w14:textId="77777777" w:rsidR="00973F17" w:rsidRDefault="00973F17" w:rsidP="00973F17">
            <w:pPr>
              <w:spacing w:after="0" w:line="240" w:lineRule="auto"/>
            </w:pPr>
          </w:p>
        </w:tc>
        <w:tc>
          <w:tcPr>
            <w:tcW w:w="1500" w:type="dxa"/>
            <w:shd w:val="clear" w:color="auto" w:fill="auto"/>
          </w:tcPr>
          <w:p w14:paraId="33020F65" w14:textId="77777777" w:rsidR="00973F17" w:rsidRDefault="00973F17" w:rsidP="00973F17">
            <w:pPr>
              <w:spacing w:after="0" w:line="240" w:lineRule="auto"/>
            </w:pPr>
            <w:r>
              <w:t>Theory</w:t>
            </w:r>
          </w:p>
          <w:p w14:paraId="711562B7" w14:textId="77777777" w:rsidR="00973F17" w:rsidRDefault="00973F17" w:rsidP="00973F17">
            <w:pPr>
              <w:spacing w:after="0" w:line="240" w:lineRule="auto"/>
            </w:pPr>
            <w:r>
              <w:t>Science</w:t>
            </w:r>
          </w:p>
        </w:tc>
        <w:tc>
          <w:tcPr>
            <w:tcW w:w="1935" w:type="dxa"/>
            <w:shd w:val="clear" w:color="auto" w:fill="auto"/>
          </w:tcPr>
          <w:p w14:paraId="088AA286" w14:textId="6AFF04AE" w:rsidR="00973F17" w:rsidRDefault="00973F17" w:rsidP="00973F17">
            <w:pPr>
              <w:spacing w:after="0" w:line="240" w:lineRule="auto"/>
            </w:pPr>
            <w:r>
              <w:t>2017-06-30</w:t>
            </w:r>
          </w:p>
        </w:tc>
      </w:tr>
      <w:tr w:rsidR="00973F17" w:rsidRPr="003429AB" w14:paraId="57727B69" w14:textId="77777777" w:rsidTr="00F02046">
        <w:trPr>
          <w:tblCellSpacing w:w="15" w:type="dxa"/>
        </w:trPr>
        <w:tc>
          <w:tcPr>
            <w:tcW w:w="1321" w:type="dxa"/>
            <w:shd w:val="clear" w:color="auto" w:fill="auto"/>
          </w:tcPr>
          <w:p w14:paraId="7EE10C85" w14:textId="492EB4E1" w:rsidR="00973F17" w:rsidRPr="00FE3558" w:rsidRDefault="00973F17" w:rsidP="00973F17">
            <w:pPr>
              <w:spacing w:after="0"/>
            </w:pPr>
            <w:r>
              <w:t xml:space="preserve">The </w:t>
            </w:r>
            <w:r w:rsidRPr="00F67C98">
              <w:t xml:space="preserve">Berggruen </w:t>
            </w:r>
            <w:r>
              <w:t xml:space="preserve">Philosophy </w:t>
            </w:r>
            <w:r w:rsidRPr="00F67C98">
              <w:t>Prize</w:t>
            </w:r>
          </w:p>
        </w:tc>
        <w:tc>
          <w:tcPr>
            <w:tcW w:w="1719" w:type="dxa"/>
          </w:tcPr>
          <w:p w14:paraId="1AAA474D" w14:textId="5306D9F3" w:rsidR="00973F17" w:rsidRPr="00FE3558" w:rsidRDefault="00973F17" w:rsidP="00973F17">
            <w:pPr>
              <w:spacing w:after="0"/>
            </w:pPr>
            <w:r>
              <w:t>Berggruen Institute</w:t>
            </w:r>
          </w:p>
        </w:tc>
        <w:tc>
          <w:tcPr>
            <w:tcW w:w="8070" w:type="dxa"/>
            <w:shd w:val="clear" w:color="auto" w:fill="auto"/>
          </w:tcPr>
          <w:p w14:paraId="48E418E4" w14:textId="6F581A7A" w:rsidR="00973F17" w:rsidRDefault="00973F17" w:rsidP="00973F17">
            <w:pPr>
              <w:spacing w:after="0"/>
            </w:pPr>
            <w:r w:rsidRPr="005A7EA7">
              <w:t>The Berggruen Prize is awarded for philosophy in this broad sense – deep intellectual work and cultural creativity that can help individual human beings and humanity as a whole find direction and wisdom in a rapidly changing and constantly challenging world.</w:t>
            </w:r>
          </w:p>
          <w:p w14:paraId="081638BB" w14:textId="646FBAE1" w:rsidR="00973F17" w:rsidRDefault="00973F17" w:rsidP="00973F17">
            <w:pPr>
              <w:spacing w:after="0"/>
            </w:pPr>
            <w:hyperlink r:id="rId94" w:history="1">
              <w:r w:rsidRPr="00C410C8">
                <w:rPr>
                  <w:rStyle w:val="Hyperlink"/>
                </w:rPr>
                <w:t>http://berggruen.org/berggruen-prize</w:t>
              </w:r>
            </w:hyperlink>
          </w:p>
          <w:p w14:paraId="117E078D" w14:textId="00062DC3" w:rsidR="00973F17" w:rsidRDefault="00973F17" w:rsidP="00973F17">
            <w:pPr>
              <w:spacing w:after="0"/>
            </w:pPr>
          </w:p>
        </w:tc>
        <w:tc>
          <w:tcPr>
            <w:tcW w:w="1500" w:type="dxa"/>
            <w:shd w:val="clear" w:color="auto" w:fill="auto"/>
          </w:tcPr>
          <w:p w14:paraId="2AF47701" w14:textId="2D613064" w:rsidR="00973F17" w:rsidRDefault="00973F17" w:rsidP="00973F17">
            <w:pPr>
              <w:spacing w:after="0"/>
            </w:pPr>
            <w:r>
              <w:t>Philosophy</w:t>
            </w:r>
          </w:p>
        </w:tc>
        <w:tc>
          <w:tcPr>
            <w:tcW w:w="1935" w:type="dxa"/>
            <w:shd w:val="clear" w:color="auto" w:fill="auto"/>
          </w:tcPr>
          <w:p w14:paraId="7F861F7A" w14:textId="4BE2C2A0" w:rsidR="00973F17" w:rsidRDefault="00973F17" w:rsidP="00973F17">
            <w:pPr>
              <w:spacing w:after="0"/>
            </w:pPr>
            <w:r>
              <w:t>2017-07-14</w:t>
            </w:r>
          </w:p>
        </w:tc>
      </w:tr>
      <w:tr w:rsidR="00973F17" w:rsidRPr="003429AB" w14:paraId="6222D903" w14:textId="77777777" w:rsidTr="00F02046">
        <w:trPr>
          <w:tblCellSpacing w:w="15" w:type="dxa"/>
        </w:trPr>
        <w:tc>
          <w:tcPr>
            <w:tcW w:w="1321" w:type="dxa"/>
            <w:shd w:val="clear" w:color="auto" w:fill="auto"/>
          </w:tcPr>
          <w:p w14:paraId="42F5E97C" w14:textId="77777777" w:rsidR="00973F17" w:rsidRDefault="00973F17" w:rsidP="00973F17">
            <w:pPr>
              <w:spacing w:after="0"/>
            </w:pPr>
            <w:r w:rsidRPr="00FE3558">
              <w:t>The Millennium Technolog</w:t>
            </w:r>
            <w:r>
              <w:t>y Prize</w:t>
            </w:r>
          </w:p>
        </w:tc>
        <w:tc>
          <w:tcPr>
            <w:tcW w:w="1719" w:type="dxa"/>
          </w:tcPr>
          <w:p w14:paraId="6F0B0C9E" w14:textId="77777777" w:rsidR="00973F17" w:rsidRDefault="00973F17" w:rsidP="00973F17">
            <w:pPr>
              <w:spacing w:after="0"/>
            </w:pPr>
            <w:r w:rsidRPr="00FE3558">
              <w:t>Technology Academy Finland</w:t>
            </w:r>
          </w:p>
        </w:tc>
        <w:tc>
          <w:tcPr>
            <w:tcW w:w="8070" w:type="dxa"/>
            <w:shd w:val="clear" w:color="auto" w:fill="auto"/>
          </w:tcPr>
          <w:p w14:paraId="15EFE9AF" w14:textId="77777777" w:rsidR="00973F17" w:rsidRDefault="00973F17" w:rsidP="00973F17">
            <w:pPr>
              <w:spacing w:after="0"/>
            </w:pPr>
            <w:r>
              <w:t xml:space="preserve">General principles of the Millennium Technology Prize: a) Awarded to ground breaking technological innovations that enhance the quality of people’s lives in a sustainable manner; b) The innovations have been applied in practice and are delivering extensive change now and in the future; c) The innovations stimulate further cutting edge research and development in science and technology. Secondly, as the Millennium Technology Prize is designed to encourage further cutting-edge research and development. The prize is awarded every second year. </w:t>
            </w:r>
          </w:p>
          <w:p w14:paraId="27807EF4" w14:textId="77777777" w:rsidR="00973F17" w:rsidRDefault="00973F17" w:rsidP="00973F17">
            <w:pPr>
              <w:spacing w:after="0"/>
            </w:pPr>
          </w:p>
          <w:p w14:paraId="2FE4A1C9" w14:textId="77777777" w:rsidR="00973F17" w:rsidRDefault="00973F17" w:rsidP="00973F17">
            <w:pPr>
              <w:spacing w:after="0"/>
            </w:pPr>
            <w:r>
              <w:t xml:space="preserve">More information at: </w:t>
            </w:r>
            <w:hyperlink r:id="rId95" w:history="1">
              <w:r w:rsidRPr="00706CBA">
                <w:rPr>
                  <w:rStyle w:val="Hyperlink"/>
                </w:rPr>
                <w:t>http://taf.fi/en/millennium-technology-prize/</w:t>
              </w:r>
            </w:hyperlink>
          </w:p>
          <w:p w14:paraId="711F733C" w14:textId="77777777" w:rsidR="00973F17" w:rsidRDefault="00973F17" w:rsidP="00973F17">
            <w:pPr>
              <w:spacing w:after="0"/>
            </w:pPr>
          </w:p>
        </w:tc>
        <w:tc>
          <w:tcPr>
            <w:tcW w:w="1500" w:type="dxa"/>
            <w:shd w:val="clear" w:color="auto" w:fill="auto"/>
          </w:tcPr>
          <w:p w14:paraId="5E94AF1E" w14:textId="77777777" w:rsidR="00973F17" w:rsidRDefault="00973F17" w:rsidP="00973F17">
            <w:pPr>
              <w:spacing w:after="0"/>
            </w:pPr>
            <w:r>
              <w:t>Sustainability</w:t>
            </w:r>
          </w:p>
          <w:p w14:paraId="090F0883" w14:textId="77777777" w:rsidR="00973F17" w:rsidRDefault="00973F17" w:rsidP="00973F17">
            <w:pPr>
              <w:spacing w:after="0"/>
            </w:pPr>
            <w:r>
              <w:t>Technology</w:t>
            </w:r>
          </w:p>
          <w:p w14:paraId="20C651AC" w14:textId="77777777" w:rsidR="00973F17" w:rsidRDefault="00973F17" w:rsidP="00973F17">
            <w:pPr>
              <w:spacing w:after="0"/>
            </w:pPr>
            <w:r>
              <w:t>Applied research</w:t>
            </w:r>
          </w:p>
        </w:tc>
        <w:tc>
          <w:tcPr>
            <w:tcW w:w="1935" w:type="dxa"/>
            <w:shd w:val="clear" w:color="auto" w:fill="auto"/>
          </w:tcPr>
          <w:p w14:paraId="06255B0E" w14:textId="77777777" w:rsidR="00973F17" w:rsidRDefault="00973F17" w:rsidP="00973F17">
            <w:pPr>
              <w:spacing w:after="0"/>
            </w:pPr>
            <w:r>
              <w:t>2017-07-31</w:t>
            </w:r>
          </w:p>
        </w:tc>
      </w:tr>
      <w:tr w:rsidR="00973F17" w:rsidRPr="003429AB" w14:paraId="6426D82C" w14:textId="77777777" w:rsidTr="00F02046">
        <w:trPr>
          <w:tblCellSpacing w:w="15" w:type="dxa"/>
        </w:trPr>
        <w:tc>
          <w:tcPr>
            <w:tcW w:w="1321" w:type="dxa"/>
            <w:shd w:val="clear" w:color="auto" w:fill="auto"/>
          </w:tcPr>
          <w:p w14:paraId="6DEC3961" w14:textId="77777777" w:rsidR="00973F17" w:rsidRDefault="00973F17" w:rsidP="00973F17">
            <w:pPr>
              <w:spacing w:after="0" w:line="240" w:lineRule="auto"/>
            </w:pPr>
            <w:r>
              <w:t>Oscar S. Causey Award</w:t>
            </w:r>
          </w:p>
        </w:tc>
        <w:tc>
          <w:tcPr>
            <w:tcW w:w="1719" w:type="dxa"/>
          </w:tcPr>
          <w:p w14:paraId="1A6230A8" w14:textId="77777777" w:rsidR="00973F17" w:rsidRPr="003429AB" w:rsidRDefault="00973F17" w:rsidP="00973F17">
            <w:pPr>
              <w:spacing w:after="0" w:line="240" w:lineRule="auto"/>
            </w:pPr>
            <w:r>
              <w:t>Literacy Research Association</w:t>
            </w:r>
          </w:p>
        </w:tc>
        <w:tc>
          <w:tcPr>
            <w:tcW w:w="8070" w:type="dxa"/>
            <w:shd w:val="clear" w:color="auto" w:fill="auto"/>
          </w:tcPr>
          <w:p w14:paraId="43F15E98" w14:textId="77777777" w:rsidR="00973F17" w:rsidRDefault="00973F17" w:rsidP="00973F17">
            <w:pPr>
              <w:spacing w:after="0" w:line="240" w:lineRule="auto"/>
            </w:pPr>
            <w:r>
              <w:t xml:space="preserve">For outstanding contributions to reading research by an LRA member. </w:t>
            </w:r>
            <w:r w:rsidRPr="006F0EFD">
              <w:t>Nominations are considered active for a period of three years, unless a nominee has received the award during this time.</w:t>
            </w:r>
          </w:p>
          <w:p w14:paraId="1DC6C496" w14:textId="77777777" w:rsidR="00973F17" w:rsidRDefault="00973F17" w:rsidP="00973F17">
            <w:pPr>
              <w:spacing w:after="0" w:line="240" w:lineRule="auto"/>
            </w:pPr>
          </w:p>
          <w:p w14:paraId="6D708063" w14:textId="77777777" w:rsidR="00973F17" w:rsidRDefault="00973F17" w:rsidP="00973F17">
            <w:pPr>
              <w:spacing w:after="0" w:line="240" w:lineRule="auto"/>
            </w:pPr>
            <w:r>
              <w:t xml:space="preserve">More information at: </w:t>
            </w:r>
            <w:hyperlink r:id="rId96" w:history="1">
              <w:r w:rsidRPr="003124E8">
                <w:rPr>
                  <w:rStyle w:val="Hyperlink"/>
                </w:rPr>
                <w:t>http://www.literacyresearchassociation.org/award--oscar-s--causey-award</w:t>
              </w:r>
            </w:hyperlink>
            <w:r>
              <w:t xml:space="preserve"> </w:t>
            </w:r>
          </w:p>
          <w:p w14:paraId="0FFA4443" w14:textId="77777777" w:rsidR="00973F17" w:rsidRPr="00FA7C79" w:rsidRDefault="00973F17" w:rsidP="00973F17">
            <w:pPr>
              <w:spacing w:after="0" w:line="240" w:lineRule="auto"/>
            </w:pPr>
            <w:r>
              <w:t xml:space="preserve"> </w:t>
            </w:r>
          </w:p>
        </w:tc>
        <w:tc>
          <w:tcPr>
            <w:tcW w:w="1500" w:type="dxa"/>
            <w:shd w:val="clear" w:color="auto" w:fill="auto"/>
          </w:tcPr>
          <w:p w14:paraId="0F198035" w14:textId="77777777" w:rsidR="00973F17" w:rsidRDefault="00973F17" w:rsidP="00973F17">
            <w:pPr>
              <w:spacing w:after="0" w:line="240" w:lineRule="auto"/>
            </w:pPr>
          </w:p>
        </w:tc>
        <w:tc>
          <w:tcPr>
            <w:tcW w:w="1935" w:type="dxa"/>
            <w:shd w:val="clear" w:color="auto" w:fill="auto"/>
          </w:tcPr>
          <w:p w14:paraId="1716E39E" w14:textId="77777777" w:rsidR="00973F17" w:rsidRPr="003429AB" w:rsidRDefault="00973F17" w:rsidP="00973F17">
            <w:pPr>
              <w:spacing w:after="0" w:line="240" w:lineRule="auto"/>
            </w:pPr>
            <w:r>
              <w:t>2017-08-15</w:t>
            </w:r>
          </w:p>
        </w:tc>
      </w:tr>
      <w:tr w:rsidR="00973F17" w:rsidRPr="003429AB" w14:paraId="4554954C" w14:textId="77777777" w:rsidTr="00F02046">
        <w:trPr>
          <w:tblCellSpacing w:w="15" w:type="dxa"/>
        </w:trPr>
        <w:tc>
          <w:tcPr>
            <w:tcW w:w="1321" w:type="dxa"/>
            <w:shd w:val="clear" w:color="auto" w:fill="auto"/>
          </w:tcPr>
          <w:p w14:paraId="413FFD88" w14:textId="77777777" w:rsidR="00973F17" w:rsidRPr="009E6404" w:rsidRDefault="00973F17" w:rsidP="00973F17">
            <w:pPr>
              <w:spacing w:after="0"/>
            </w:pPr>
            <w:r>
              <w:t>Sloan Research Fellowships</w:t>
            </w:r>
          </w:p>
        </w:tc>
        <w:tc>
          <w:tcPr>
            <w:tcW w:w="1719" w:type="dxa"/>
          </w:tcPr>
          <w:p w14:paraId="4EEE1350" w14:textId="77777777" w:rsidR="00973F17" w:rsidRPr="009E6404" w:rsidRDefault="00973F17" w:rsidP="00973F17">
            <w:pPr>
              <w:spacing w:after="0"/>
            </w:pPr>
            <w:r>
              <w:t>Alfred P. Sloan Foundation</w:t>
            </w:r>
          </w:p>
        </w:tc>
        <w:tc>
          <w:tcPr>
            <w:tcW w:w="8070" w:type="dxa"/>
            <w:shd w:val="clear" w:color="auto" w:fill="auto"/>
          </w:tcPr>
          <w:p w14:paraId="1E67B3CA" w14:textId="77777777" w:rsidR="00973F17" w:rsidRDefault="00973F17" w:rsidP="00973F17">
            <w:pPr>
              <w:spacing w:after="0"/>
            </w:pPr>
            <w:r w:rsidRPr="00732A25">
              <w:t>The Sloan Research Fellowships seek to stimulate fundamental research by early-career scientists and scholars of outstanding promise.  These two-year fellowships are awarded yearly to 126 researchers in recognition of distinguished performance and a unique potential to make substantial contributions to their field.</w:t>
            </w:r>
          </w:p>
          <w:p w14:paraId="0B690A0D" w14:textId="77777777" w:rsidR="00973F17" w:rsidRDefault="00973F17" w:rsidP="00973F17">
            <w:pPr>
              <w:spacing w:after="0"/>
            </w:pPr>
          </w:p>
          <w:p w14:paraId="57B35B01" w14:textId="77777777" w:rsidR="00973F17" w:rsidRPr="009E6404" w:rsidRDefault="00973F17" w:rsidP="00973F17">
            <w:pPr>
              <w:spacing w:after="0"/>
            </w:pPr>
            <w:r>
              <w:t xml:space="preserve">More information at: </w:t>
            </w:r>
            <w:hyperlink r:id="rId97" w:history="1">
              <w:r w:rsidRPr="003124E8">
                <w:rPr>
                  <w:rStyle w:val="Hyperlink"/>
                </w:rPr>
                <w:t>https://sloan.org/fellowships</w:t>
              </w:r>
            </w:hyperlink>
            <w:r>
              <w:t xml:space="preserve"> </w:t>
            </w:r>
          </w:p>
        </w:tc>
        <w:tc>
          <w:tcPr>
            <w:tcW w:w="1500" w:type="dxa"/>
            <w:shd w:val="clear" w:color="auto" w:fill="auto"/>
          </w:tcPr>
          <w:p w14:paraId="16B71DBE" w14:textId="77777777" w:rsidR="00973F17" w:rsidRDefault="00973F17" w:rsidP="00973F17">
            <w:pPr>
              <w:spacing w:after="0"/>
            </w:pPr>
            <w:r>
              <w:t>Early career</w:t>
            </w:r>
          </w:p>
          <w:p w14:paraId="09FCB67A" w14:textId="77777777" w:rsidR="00973F17" w:rsidRDefault="00973F17" w:rsidP="00973F17">
            <w:pPr>
              <w:spacing w:after="0"/>
            </w:pPr>
            <w:r>
              <w:t>Fellowship</w:t>
            </w:r>
          </w:p>
          <w:p w14:paraId="3EF11F7E" w14:textId="77777777" w:rsidR="00973F17" w:rsidRDefault="00973F17" w:rsidP="00973F17">
            <w:pPr>
              <w:spacing w:after="0"/>
            </w:pPr>
            <w:r>
              <w:t>Neuroscience</w:t>
            </w:r>
          </w:p>
        </w:tc>
        <w:tc>
          <w:tcPr>
            <w:tcW w:w="1935" w:type="dxa"/>
            <w:shd w:val="clear" w:color="auto" w:fill="auto"/>
          </w:tcPr>
          <w:p w14:paraId="377958E8" w14:textId="77777777" w:rsidR="00973F17" w:rsidRDefault="00973F17" w:rsidP="00973F17">
            <w:pPr>
              <w:spacing w:after="0"/>
            </w:pPr>
            <w:r>
              <w:t>2017-09-15</w:t>
            </w:r>
          </w:p>
        </w:tc>
      </w:tr>
      <w:tr w:rsidR="00973F17" w:rsidRPr="003429AB" w14:paraId="582D609F" w14:textId="77777777" w:rsidTr="00F02046">
        <w:trPr>
          <w:tblCellSpacing w:w="15" w:type="dxa"/>
        </w:trPr>
        <w:tc>
          <w:tcPr>
            <w:tcW w:w="1321" w:type="dxa"/>
            <w:shd w:val="clear" w:color="auto" w:fill="auto"/>
            <w:hideMark/>
          </w:tcPr>
          <w:p w14:paraId="58F0565B" w14:textId="77777777" w:rsidR="00973F17" w:rsidRPr="003429AB" w:rsidRDefault="00973F17" w:rsidP="00973F17">
            <w:pPr>
              <w:spacing w:after="0" w:line="240" w:lineRule="auto"/>
            </w:pPr>
            <w:hyperlink r:id="rId98" w:tgtFrame="_blank" w:history="1">
              <w:r w:rsidRPr="003429AB">
                <w:t>Killam Faculty Research Fellowships</w:t>
              </w:r>
            </w:hyperlink>
          </w:p>
        </w:tc>
        <w:tc>
          <w:tcPr>
            <w:tcW w:w="1719" w:type="dxa"/>
          </w:tcPr>
          <w:p w14:paraId="172DC16B" w14:textId="77777777" w:rsidR="00973F17" w:rsidRDefault="00973F17" w:rsidP="00973F17">
            <w:pPr>
              <w:spacing w:after="0" w:line="240" w:lineRule="auto"/>
            </w:pPr>
            <w:r w:rsidRPr="003429AB">
              <w:t xml:space="preserve">UBC </w:t>
            </w:r>
            <w:r>
              <w:t>Office of the Vice President</w:t>
            </w:r>
          </w:p>
          <w:p w14:paraId="5161EFF9" w14:textId="77777777" w:rsidR="00973F17" w:rsidRPr="003429AB" w:rsidRDefault="00973F17" w:rsidP="00973F17">
            <w:pPr>
              <w:spacing w:after="0" w:line="240" w:lineRule="auto"/>
            </w:pPr>
            <w:r>
              <w:t>Research &amp; International</w:t>
            </w:r>
          </w:p>
        </w:tc>
        <w:tc>
          <w:tcPr>
            <w:tcW w:w="8070" w:type="dxa"/>
            <w:shd w:val="clear" w:color="auto" w:fill="auto"/>
            <w:hideMark/>
          </w:tcPr>
          <w:p w14:paraId="354015F3" w14:textId="77777777" w:rsidR="00973F17" w:rsidRDefault="00973F17" w:rsidP="00973F17">
            <w:pPr>
              <w:spacing w:after="0" w:line="240" w:lineRule="auto"/>
            </w:pPr>
            <w:r w:rsidRPr="006A6AF5">
              <w:t>To assist promising faculty members, who wish to devote full time to research and study in their field during a recognized study leave. The applicant must present a coherent project with a clearly stated objective and well-defined research plan.  The basis of award will be special distinction of intellect, with due regard for sound character and personal qualities</w:t>
            </w:r>
            <w:r>
              <w:t xml:space="preserve"> ($15,000 + $3,000 Travel X 10)</w:t>
            </w:r>
            <w:r w:rsidRPr="006A6AF5">
              <w:t>.</w:t>
            </w:r>
          </w:p>
          <w:p w14:paraId="7696D3BB" w14:textId="77777777" w:rsidR="00973F17" w:rsidRDefault="00973F17" w:rsidP="00973F17">
            <w:pPr>
              <w:spacing w:after="0" w:line="240" w:lineRule="auto"/>
            </w:pPr>
          </w:p>
          <w:p w14:paraId="13459F94" w14:textId="77777777" w:rsidR="00973F17" w:rsidRDefault="00973F17" w:rsidP="00973F17">
            <w:pPr>
              <w:spacing w:after="0" w:line="240" w:lineRule="auto"/>
            </w:pPr>
            <w:r>
              <w:t xml:space="preserve">More information at: </w:t>
            </w:r>
            <w:hyperlink r:id="rId99" w:history="1">
              <w:r w:rsidRPr="00E1683A">
                <w:rPr>
                  <w:rStyle w:val="Hyperlink"/>
                </w:rPr>
                <w:t>https://research.ubc.ca/support-resources/awards-honours-support/internal-faculty-awards-deadlines</w:t>
              </w:r>
            </w:hyperlink>
          </w:p>
          <w:p w14:paraId="7107A0F1" w14:textId="77777777" w:rsidR="00973F17" w:rsidRPr="003429AB" w:rsidRDefault="00973F17" w:rsidP="00973F17">
            <w:pPr>
              <w:spacing w:after="0" w:line="240" w:lineRule="auto"/>
            </w:pPr>
          </w:p>
        </w:tc>
        <w:tc>
          <w:tcPr>
            <w:tcW w:w="1500" w:type="dxa"/>
            <w:shd w:val="clear" w:color="auto" w:fill="auto"/>
            <w:hideMark/>
          </w:tcPr>
          <w:p w14:paraId="4CB635E3" w14:textId="77777777" w:rsidR="00973F17" w:rsidRPr="003429AB" w:rsidRDefault="00973F17" w:rsidP="00973F17">
            <w:pPr>
              <w:spacing w:after="0" w:line="240" w:lineRule="auto"/>
            </w:pPr>
            <w:r>
              <w:t>Fellowship</w:t>
            </w:r>
          </w:p>
        </w:tc>
        <w:tc>
          <w:tcPr>
            <w:tcW w:w="1935" w:type="dxa"/>
            <w:shd w:val="clear" w:color="auto" w:fill="auto"/>
            <w:hideMark/>
          </w:tcPr>
          <w:p w14:paraId="325A95B0" w14:textId="4292333E" w:rsidR="00973F17" w:rsidRPr="003429AB" w:rsidRDefault="00973F17" w:rsidP="00973F17">
            <w:pPr>
              <w:spacing w:after="0" w:line="240" w:lineRule="auto"/>
            </w:pPr>
            <w:r w:rsidRPr="003429AB">
              <w:t>201</w:t>
            </w:r>
            <w:r w:rsidR="00490946">
              <w:t>7-09-15</w:t>
            </w:r>
          </w:p>
        </w:tc>
      </w:tr>
      <w:tr w:rsidR="00973F17" w:rsidRPr="003429AB" w14:paraId="2697E93E" w14:textId="77777777" w:rsidTr="00F02046">
        <w:trPr>
          <w:tblCellSpacing w:w="15" w:type="dxa"/>
        </w:trPr>
        <w:tc>
          <w:tcPr>
            <w:tcW w:w="1321" w:type="dxa"/>
            <w:shd w:val="clear" w:color="auto" w:fill="auto"/>
            <w:hideMark/>
          </w:tcPr>
          <w:p w14:paraId="5FE08BE0" w14:textId="77777777" w:rsidR="00973F17" w:rsidRPr="003429AB" w:rsidRDefault="00973F17" w:rsidP="00973F17">
            <w:pPr>
              <w:spacing w:after="0" w:line="240" w:lineRule="auto"/>
            </w:pPr>
            <w:hyperlink r:id="rId100" w:tgtFrame="_blank" w:history="1">
              <w:r w:rsidRPr="003429AB">
                <w:t>President's Award for Public Education through Media</w:t>
              </w:r>
            </w:hyperlink>
          </w:p>
        </w:tc>
        <w:tc>
          <w:tcPr>
            <w:tcW w:w="1719" w:type="dxa"/>
          </w:tcPr>
          <w:p w14:paraId="44630197" w14:textId="77777777" w:rsidR="00973F17" w:rsidRDefault="00973F17" w:rsidP="00973F17">
            <w:pPr>
              <w:spacing w:after="0" w:line="240" w:lineRule="auto"/>
            </w:pPr>
            <w:r w:rsidRPr="003429AB">
              <w:t xml:space="preserve">UBC </w:t>
            </w:r>
            <w:r>
              <w:t>Office of the Vice President</w:t>
            </w:r>
          </w:p>
          <w:p w14:paraId="2540E94E" w14:textId="77777777" w:rsidR="00973F17" w:rsidRPr="003429AB" w:rsidRDefault="00973F17" w:rsidP="00973F17">
            <w:pPr>
              <w:spacing w:after="0" w:line="240" w:lineRule="auto"/>
            </w:pPr>
            <w:r>
              <w:t>Research &amp; International</w:t>
            </w:r>
          </w:p>
        </w:tc>
        <w:tc>
          <w:tcPr>
            <w:tcW w:w="8070" w:type="dxa"/>
            <w:shd w:val="clear" w:color="auto" w:fill="auto"/>
            <w:hideMark/>
          </w:tcPr>
          <w:p w14:paraId="46431AF2" w14:textId="77777777" w:rsidR="00973F17" w:rsidRDefault="00973F17" w:rsidP="00973F17">
            <w:pPr>
              <w:spacing w:after="0" w:line="240" w:lineRule="auto"/>
            </w:pPr>
            <w:r w:rsidRPr="00CD78B2">
              <w:t xml:space="preserve">This award is given to a UBC faculty member who has demonstrated outstanding service to the University and the community by actively and creatively sharing research expertise via the news media. The award recognizes and encourages such contributions, including print, broadcast, and online media interviews and expert commentary, as valuable means to foster greater public dialogue and understanding. </w:t>
            </w:r>
          </w:p>
          <w:p w14:paraId="176D85F1" w14:textId="77777777" w:rsidR="00973F17" w:rsidRDefault="00973F17" w:rsidP="00973F17">
            <w:pPr>
              <w:spacing w:after="0" w:line="240" w:lineRule="auto"/>
            </w:pPr>
            <w:r>
              <w:t>(</w:t>
            </w:r>
            <w:r w:rsidRPr="00CD78B2">
              <w:t>$3,000 honorarium and a certificate</w:t>
            </w:r>
            <w:r>
              <w:t>.)</w:t>
            </w:r>
          </w:p>
          <w:p w14:paraId="5FB821BA" w14:textId="77777777" w:rsidR="00973F17" w:rsidRDefault="00973F17" w:rsidP="00973F17">
            <w:pPr>
              <w:spacing w:after="0" w:line="240" w:lineRule="auto"/>
            </w:pPr>
          </w:p>
          <w:p w14:paraId="35F2B8BC" w14:textId="77777777" w:rsidR="00973F17" w:rsidRDefault="00973F17" w:rsidP="00973F17">
            <w:pPr>
              <w:spacing w:after="0" w:line="240" w:lineRule="auto"/>
            </w:pPr>
            <w:r>
              <w:t xml:space="preserve">More information at: </w:t>
            </w:r>
            <w:hyperlink r:id="rId101" w:history="1">
              <w:r w:rsidRPr="00E1683A">
                <w:rPr>
                  <w:rStyle w:val="Hyperlink"/>
                </w:rPr>
                <w:t>https://research.ubc.ca/support-resources/awards-honours-support/internal-faculty-awards-deadlines</w:t>
              </w:r>
            </w:hyperlink>
          </w:p>
          <w:p w14:paraId="3BA5C7CF" w14:textId="77777777" w:rsidR="00973F17" w:rsidRPr="003429AB" w:rsidRDefault="00973F17" w:rsidP="00973F17">
            <w:pPr>
              <w:spacing w:after="0" w:line="240" w:lineRule="auto"/>
            </w:pPr>
          </w:p>
        </w:tc>
        <w:tc>
          <w:tcPr>
            <w:tcW w:w="1500" w:type="dxa"/>
            <w:shd w:val="clear" w:color="auto" w:fill="auto"/>
            <w:hideMark/>
          </w:tcPr>
          <w:p w14:paraId="61EF1CED" w14:textId="77777777" w:rsidR="00973F17" w:rsidRDefault="00973F17" w:rsidP="00973F17">
            <w:pPr>
              <w:spacing w:after="0" w:line="240" w:lineRule="auto"/>
            </w:pPr>
            <w:r>
              <w:t>Internal</w:t>
            </w:r>
          </w:p>
          <w:p w14:paraId="2D3589F0" w14:textId="77777777" w:rsidR="00973F17" w:rsidRDefault="00973F17" w:rsidP="00973F17">
            <w:pPr>
              <w:spacing w:after="0" w:line="240" w:lineRule="auto"/>
            </w:pPr>
            <w:r>
              <w:t>Service</w:t>
            </w:r>
          </w:p>
          <w:p w14:paraId="79F98DDB" w14:textId="77777777" w:rsidR="00973F17" w:rsidRPr="003429AB" w:rsidRDefault="00973F17" w:rsidP="00973F17">
            <w:pPr>
              <w:spacing w:after="0" w:line="240" w:lineRule="auto"/>
            </w:pPr>
            <w:r>
              <w:t>Media</w:t>
            </w:r>
          </w:p>
        </w:tc>
        <w:tc>
          <w:tcPr>
            <w:tcW w:w="1935" w:type="dxa"/>
            <w:shd w:val="clear" w:color="auto" w:fill="auto"/>
            <w:hideMark/>
          </w:tcPr>
          <w:p w14:paraId="5FDC6EEA" w14:textId="77777777" w:rsidR="00973F17" w:rsidRPr="003429AB" w:rsidRDefault="00973F17" w:rsidP="00973F17">
            <w:pPr>
              <w:spacing w:after="0" w:line="240" w:lineRule="auto"/>
            </w:pPr>
            <w:r>
              <w:t>2017-09-15 (TBC)</w:t>
            </w:r>
          </w:p>
        </w:tc>
      </w:tr>
      <w:tr w:rsidR="00973F17" w:rsidRPr="003429AB" w14:paraId="62D81DF8" w14:textId="77777777" w:rsidTr="00F02046">
        <w:trPr>
          <w:tblCellSpacing w:w="15" w:type="dxa"/>
        </w:trPr>
        <w:tc>
          <w:tcPr>
            <w:tcW w:w="1321" w:type="dxa"/>
            <w:shd w:val="clear" w:color="auto" w:fill="auto"/>
          </w:tcPr>
          <w:p w14:paraId="40680084" w14:textId="25708092" w:rsidR="00973F17" w:rsidRDefault="00973F17" w:rsidP="00973F17">
            <w:pPr>
              <w:spacing w:after="0" w:line="240" w:lineRule="auto"/>
            </w:pPr>
            <w:r w:rsidRPr="009E6404">
              <w:t>Guggenheim Fellowships</w:t>
            </w:r>
          </w:p>
        </w:tc>
        <w:tc>
          <w:tcPr>
            <w:tcW w:w="1719" w:type="dxa"/>
          </w:tcPr>
          <w:p w14:paraId="70E89BCC" w14:textId="68012273" w:rsidR="00973F17" w:rsidRPr="003429AB" w:rsidRDefault="00973F17" w:rsidP="00973F17">
            <w:pPr>
              <w:spacing w:after="0" w:line="240" w:lineRule="auto"/>
            </w:pPr>
            <w:r w:rsidRPr="009E6404">
              <w:t>John Simon Guggenheim Memorial Foundation</w:t>
            </w:r>
          </w:p>
        </w:tc>
        <w:tc>
          <w:tcPr>
            <w:tcW w:w="8070" w:type="dxa"/>
            <w:shd w:val="clear" w:color="auto" w:fill="auto"/>
          </w:tcPr>
          <w:p w14:paraId="0E938593" w14:textId="77777777" w:rsidR="00973F17" w:rsidRDefault="00973F17" w:rsidP="00973F17">
            <w:pPr>
              <w:spacing w:after="0"/>
            </w:pPr>
            <w:r w:rsidRPr="009E6404">
              <w:t>Often characterized as “mid-career” awards, Guggenheim Fellowships are intended for men and women who have already demonstrated exceptional capacity for productive scholarship or exceptional creative ability in the arts. Fellowships are awarded through two annual competitions.</w:t>
            </w:r>
          </w:p>
          <w:p w14:paraId="4C780C2D" w14:textId="77777777" w:rsidR="00973F17" w:rsidRDefault="00973F17" w:rsidP="00973F17">
            <w:pPr>
              <w:spacing w:after="0"/>
            </w:pPr>
          </w:p>
          <w:p w14:paraId="347807E5" w14:textId="77777777" w:rsidR="00973F17" w:rsidRDefault="00973F17" w:rsidP="00973F17">
            <w:pPr>
              <w:spacing w:after="0"/>
            </w:pPr>
            <w:r>
              <w:t xml:space="preserve">More information at: </w:t>
            </w:r>
            <w:hyperlink r:id="rId102" w:history="1">
              <w:r w:rsidRPr="00892472">
                <w:rPr>
                  <w:rStyle w:val="Hyperlink"/>
                </w:rPr>
                <w:t>http://www.gf.org/about</w:t>
              </w:r>
            </w:hyperlink>
          </w:p>
          <w:p w14:paraId="26ADD03B" w14:textId="77777777" w:rsidR="00973F17" w:rsidRPr="00CD78B2" w:rsidRDefault="00973F17" w:rsidP="00973F17">
            <w:pPr>
              <w:spacing w:after="0" w:line="240" w:lineRule="auto"/>
            </w:pPr>
          </w:p>
        </w:tc>
        <w:tc>
          <w:tcPr>
            <w:tcW w:w="1500" w:type="dxa"/>
            <w:shd w:val="clear" w:color="auto" w:fill="auto"/>
          </w:tcPr>
          <w:p w14:paraId="7BD3A518" w14:textId="77777777" w:rsidR="00973F17" w:rsidRDefault="00973F17" w:rsidP="00973F17">
            <w:pPr>
              <w:spacing w:after="0"/>
            </w:pPr>
            <w:r>
              <w:t>Midcareer</w:t>
            </w:r>
          </w:p>
          <w:p w14:paraId="751A294B" w14:textId="01717FCF" w:rsidR="00973F17" w:rsidRDefault="00973F17" w:rsidP="00973F17">
            <w:pPr>
              <w:spacing w:after="0" w:line="240" w:lineRule="auto"/>
            </w:pPr>
            <w:r>
              <w:t>Fellowship</w:t>
            </w:r>
          </w:p>
        </w:tc>
        <w:tc>
          <w:tcPr>
            <w:tcW w:w="1935" w:type="dxa"/>
            <w:shd w:val="clear" w:color="auto" w:fill="auto"/>
          </w:tcPr>
          <w:p w14:paraId="07AF157D" w14:textId="52ECF5A3" w:rsidR="00973F17" w:rsidRDefault="00973F17" w:rsidP="00973F17">
            <w:pPr>
              <w:spacing w:after="0"/>
            </w:pPr>
            <w:r>
              <w:t>2017-09-18</w:t>
            </w:r>
          </w:p>
        </w:tc>
      </w:tr>
      <w:tr w:rsidR="00973F17" w:rsidRPr="003429AB" w14:paraId="56005DA1" w14:textId="77777777" w:rsidTr="00F02046">
        <w:trPr>
          <w:tblCellSpacing w:w="15" w:type="dxa"/>
        </w:trPr>
        <w:tc>
          <w:tcPr>
            <w:tcW w:w="1321" w:type="dxa"/>
            <w:shd w:val="clear" w:color="auto" w:fill="auto"/>
          </w:tcPr>
          <w:p w14:paraId="314331B8" w14:textId="77777777" w:rsidR="00973F17" w:rsidRDefault="00973F17" w:rsidP="00973F17">
            <w:pPr>
              <w:spacing w:after="0" w:line="240" w:lineRule="auto"/>
            </w:pPr>
            <w:r>
              <w:t>Wiley Prize in Biomedical Sciences</w:t>
            </w:r>
          </w:p>
        </w:tc>
        <w:tc>
          <w:tcPr>
            <w:tcW w:w="1719" w:type="dxa"/>
          </w:tcPr>
          <w:p w14:paraId="79D7272C" w14:textId="77777777" w:rsidR="00973F17" w:rsidRDefault="00973F17" w:rsidP="00973F17">
            <w:pPr>
              <w:spacing w:after="0" w:line="240" w:lineRule="auto"/>
            </w:pPr>
            <w:r>
              <w:t>The Wiley Foundation</w:t>
            </w:r>
          </w:p>
        </w:tc>
        <w:tc>
          <w:tcPr>
            <w:tcW w:w="8070" w:type="dxa"/>
            <w:shd w:val="clear" w:color="auto" w:fill="auto"/>
          </w:tcPr>
          <w:p w14:paraId="4E06C030" w14:textId="77777777" w:rsidR="00973F17" w:rsidRDefault="00973F17" w:rsidP="00973F17">
            <w:pPr>
              <w:spacing w:after="0" w:line="240" w:lineRule="auto"/>
            </w:pPr>
            <w:r w:rsidRPr="00E131D0">
              <w:t>The Wiley Prize in Biomedical Sciences is intended to recognize breakthrough research in pure or applied life science research that is distinguished by its excellence, originality, and impact on our understanding of biological systems and processes. The award may recognize a specific contribution or series of contributions that demonstrate the nominee's significant leadership in the development of research concepts or their clinical application. Particular emphasis will be placed on research which champions novel approaches and challenges accepted thinking in the biomedical sciences.</w:t>
            </w:r>
          </w:p>
          <w:p w14:paraId="7407DF5B" w14:textId="77777777" w:rsidR="00973F17" w:rsidRDefault="00973F17" w:rsidP="00973F17">
            <w:pPr>
              <w:spacing w:after="0" w:line="240" w:lineRule="auto"/>
            </w:pPr>
          </w:p>
          <w:p w14:paraId="6D1091CE" w14:textId="77777777" w:rsidR="00973F17" w:rsidRDefault="00973F17" w:rsidP="00973F17">
            <w:pPr>
              <w:spacing w:after="0" w:line="240" w:lineRule="auto"/>
            </w:pPr>
            <w:r>
              <w:t xml:space="preserve">More information at: </w:t>
            </w:r>
            <w:hyperlink r:id="rId103" w:history="1">
              <w:r w:rsidRPr="00706CBA">
                <w:rPr>
                  <w:rStyle w:val="Hyperlink"/>
                </w:rPr>
                <w:t>http://ca.wiley.com/WileyCDA/Section/id-390059.html</w:t>
              </w:r>
            </w:hyperlink>
          </w:p>
          <w:p w14:paraId="2FB66D78" w14:textId="77777777" w:rsidR="00973F17" w:rsidRDefault="00973F17" w:rsidP="00973F17">
            <w:pPr>
              <w:spacing w:after="0" w:line="240" w:lineRule="auto"/>
            </w:pPr>
          </w:p>
        </w:tc>
        <w:tc>
          <w:tcPr>
            <w:tcW w:w="1500" w:type="dxa"/>
            <w:shd w:val="clear" w:color="auto" w:fill="auto"/>
          </w:tcPr>
          <w:p w14:paraId="04926226" w14:textId="389AF447" w:rsidR="00973F17" w:rsidRDefault="00973F17" w:rsidP="00973F17">
            <w:pPr>
              <w:spacing w:after="0" w:line="240" w:lineRule="auto"/>
            </w:pPr>
            <w:r>
              <w:t>Biomedical sciences</w:t>
            </w:r>
          </w:p>
        </w:tc>
        <w:tc>
          <w:tcPr>
            <w:tcW w:w="1935" w:type="dxa"/>
            <w:shd w:val="clear" w:color="auto" w:fill="auto"/>
          </w:tcPr>
          <w:p w14:paraId="03CF81CC" w14:textId="1CD52937" w:rsidR="00973F17" w:rsidRDefault="00973F17" w:rsidP="00973F17">
            <w:pPr>
              <w:spacing w:after="0" w:line="240" w:lineRule="auto"/>
            </w:pPr>
            <w:r>
              <w:t>2017-09-30</w:t>
            </w:r>
          </w:p>
          <w:p w14:paraId="4AB32788" w14:textId="77777777" w:rsidR="00973F17" w:rsidRDefault="00973F17" w:rsidP="00973F17">
            <w:pPr>
              <w:spacing w:after="0" w:line="240" w:lineRule="auto"/>
            </w:pPr>
          </w:p>
        </w:tc>
      </w:tr>
      <w:tr w:rsidR="00973F17" w:rsidRPr="003429AB" w14:paraId="07F5C708" w14:textId="77777777" w:rsidTr="00F02046">
        <w:trPr>
          <w:tblCellSpacing w:w="15" w:type="dxa"/>
        </w:trPr>
        <w:tc>
          <w:tcPr>
            <w:tcW w:w="1321" w:type="dxa"/>
            <w:shd w:val="clear" w:color="auto" w:fill="auto"/>
            <w:hideMark/>
          </w:tcPr>
          <w:p w14:paraId="6714BF6E" w14:textId="77777777" w:rsidR="00973F17" w:rsidRPr="003429AB" w:rsidRDefault="00973F17" w:rsidP="00973F17">
            <w:pPr>
              <w:spacing w:after="0" w:line="240" w:lineRule="auto"/>
            </w:pPr>
            <w:hyperlink r:id="rId104" w:tgtFrame="_blank" w:history="1">
              <w:r w:rsidRPr="003429AB">
                <w:t>3M National Teaching Fellowship Awards</w:t>
              </w:r>
              <w:r w:rsidRPr="003429AB">
                <w:br/>
              </w:r>
            </w:hyperlink>
          </w:p>
        </w:tc>
        <w:tc>
          <w:tcPr>
            <w:tcW w:w="1719" w:type="dxa"/>
          </w:tcPr>
          <w:p w14:paraId="2200C5EA" w14:textId="77777777" w:rsidR="00973F17" w:rsidRPr="003429AB" w:rsidRDefault="00973F17" w:rsidP="00973F17">
            <w:pPr>
              <w:spacing w:after="0" w:line="240" w:lineRule="auto"/>
            </w:pPr>
            <w:r w:rsidRPr="003429AB">
              <w:t>Society for Teaching and Learning in Higher Education (STLHE)</w:t>
            </w:r>
          </w:p>
        </w:tc>
        <w:tc>
          <w:tcPr>
            <w:tcW w:w="8070" w:type="dxa"/>
            <w:shd w:val="clear" w:color="auto" w:fill="auto"/>
            <w:hideMark/>
          </w:tcPr>
          <w:p w14:paraId="12B56B84" w14:textId="77777777" w:rsidR="00973F17" w:rsidRDefault="00973F17" w:rsidP="00973F17">
            <w:pPr>
              <w:spacing w:after="0" w:line="240" w:lineRule="auto"/>
            </w:pPr>
            <w:r w:rsidRPr="00FA7C79">
              <w:t>3M Fellowship is the most prestigious recognition of excellence and leadership in Canadian university teaching.</w:t>
            </w:r>
            <w:r>
              <w:t xml:space="preserve"> </w:t>
            </w:r>
            <w:r w:rsidRPr="003429AB">
              <w:t xml:space="preserve">The community of 3M National Teaching Fellows embodies the highest ideals of teaching excellence and scholarship with a commitment to encourage and support the educational experience of every learner. </w:t>
            </w:r>
          </w:p>
          <w:p w14:paraId="54EA61B2" w14:textId="77777777" w:rsidR="00973F17" w:rsidRDefault="00973F17" w:rsidP="00973F17">
            <w:pPr>
              <w:spacing w:after="0" w:line="240" w:lineRule="auto"/>
            </w:pPr>
          </w:p>
          <w:p w14:paraId="3EB2D317" w14:textId="77777777" w:rsidR="00973F17" w:rsidRDefault="00973F17" w:rsidP="00973F17">
            <w:pPr>
              <w:spacing w:after="0" w:line="240" w:lineRule="auto"/>
            </w:pPr>
            <w:r>
              <w:t xml:space="preserve">More information at: </w:t>
            </w:r>
            <w:hyperlink r:id="rId105" w:history="1">
              <w:r w:rsidRPr="00E1683A">
                <w:rPr>
                  <w:rStyle w:val="Hyperlink"/>
                </w:rPr>
                <w:t>http://www.stlhe.ca/awards/3m-national-teaching-fellowships/</w:t>
              </w:r>
            </w:hyperlink>
          </w:p>
          <w:p w14:paraId="6D58E2A2" w14:textId="77777777" w:rsidR="00973F17" w:rsidRPr="003429AB" w:rsidRDefault="00973F17" w:rsidP="00973F17">
            <w:pPr>
              <w:spacing w:after="0" w:line="240" w:lineRule="auto"/>
            </w:pPr>
          </w:p>
        </w:tc>
        <w:tc>
          <w:tcPr>
            <w:tcW w:w="1500" w:type="dxa"/>
            <w:shd w:val="clear" w:color="auto" w:fill="auto"/>
            <w:hideMark/>
          </w:tcPr>
          <w:p w14:paraId="05FB536C" w14:textId="77777777" w:rsidR="00973F17" w:rsidRDefault="00973F17" w:rsidP="00973F17">
            <w:pPr>
              <w:spacing w:after="0" w:line="240" w:lineRule="auto"/>
            </w:pPr>
            <w:r>
              <w:t>SoTL</w:t>
            </w:r>
          </w:p>
          <w:p w14:paraId="15BBFF5F" w14:textId="77777777" w:rsidR="00973F17" w:rsidRDefault="00973F17" w:rsidP="00973F17">
            <w:pPr>
              <w:spacing w:after="0" w:line="240" w:lineRule="auto"/>
            </w:pPr>
            <w:r>
              <w:t>Higher ed</w:t>
            </w:r>
          </w:p>
          <w:p w14:paraId="6840AEA2" w14:textId="77777777" w:rsidR="00973F17" w:rsidRPr="003429AB" w:rsidRDefault="00973F17" w:rsidP="00973F17">
            <w:pPr>
              <w:spacing w:after="0" w:line="240" w:lineRule="auto"/>
            </w:pPr>
            <w:r>
              <w:t>Fellowship</w:t>
            </w:r>
          </w:p>
        </w:tc>
        <w:tc>
          <w:tcPr>
            <w:tcW w:w="1935" w:type="dxa"/>
            <w:shd w:val="clear" w:color="auto" w:fill="auto"/>
            <w:hideMark/>
          </w:tcPr>
          <w:p w14:paraId="5C29C04E" w14:textId="77777777" w:rsidR="00973F17" w:rsidRDefault="00973F17" w:rsidP="00973F17">
            <w:pPr>
              <w:spacing w:after="0" w:line="240" w:lineRule="auto"/>
            </w:pPr>
            <w:r>
              <w:t>2017-09-30</w:t>
            </w:r>
          </w:p>
          <w:p w14:paraId="48C3508B" w14:textId="77777777" w:rsidR="00973F17" w:rsidRPr="003429AB" w:rsidRDefault="00973F17" w:rsidP="00973F17">
            <w:pPr>
              <w:spacing w:after="0" w:line="240" w:lineRule="auto"/>
            </w:pPr>
            <w:r>
              <w:t>(TBC)</w:t>
            </w:r>
          </w:p>
        </w:tc>
      </w:tr>
      <w:tr w:rsidR="00973F17" w:rsidRPr="003429AB" w14:paraId="706C78E7" w14:textId="77777777" w:rsidTr="00F02046">
        <w:trPr>
          <w:tblCellSpacing w:w="15" w:type="dxa"/>
        </w:trPr>
        <w:tc>
          <w:tcPr>
            <w:tcW w:w="1321" w:type="dxa"/>
            <w:shd w:val="clear" w:color="auto" w:fill="auto"/>
          </w:tcPr>
          <w:p w14:paraId="7AE12BE9" w14:textId="5E64B2BB" w:rsidR="00973F17" w:rsidRDefault="00973F17" w:rsidP="00973F17">
            <w:pPr>
              <w:spacing w:after="0" w:line="240" w:lineRule="auto"/>
            </w:pPr>
            <w:r>
              <w:t>Baillet Latour Health Prize</w:t>
            </w:r>
          </w:p>
        </w:tc>
        <w:tc>
          <w:tcPr>
            <w:tcW w:w="1719" w:type="dxa"/>
          </w:tcPr>
          <w:p w14:paraId="2B5E77B7" w14:textId="4D99F6F6" w:rsidR="00973F17" w:rsidRPr="003429AB" w:rsidRDefault="00973F17" w:rsidP="00973F17">
            <w:pPr>
              <w:spacing w:after="0" w:line="240" w:lineRule="auto"/>
            </w:pPr>
            <w:r>
              <w:t>Baillet Latour Fund</w:t>
            </w:r>
          </w:p>
        </w:tc>
        <w:tc>
          <w:tcPr>
            <w:tcW w:w="8070" w:type="dxa"/>
            <w:shd w:val="clear" w:color="auto" w:fill="auto"/>
          </w:tcPr>
          <w:p w14:paraId="62237AE0" w14:textId="77777777" w:rsidR="00973F17" w:rsidRDefault="00973F17" w:rsidP="00973F17">
            <w:pPr>
              <w:spacing w:after="0" w:line="240" w:lineRule="auto"/>
            </w:pPr>
            <w:r w:rsidRPr="005C60E4">
              <w:t>This Prize is intended to acknowledge and promote not only basic biomedical research, but also its applications to human health. As is the case with all prizes awarded by the Fund, its goal is to reward the scientific merits of a person - and not of an institution - and promote the continuation of his/her research.</w:t>
            </w:r>
          </w:p>
          <w:p w14:paraId="062DC396" w14:textId="77777777" w:rsidR="00973F17" w:rsidRDefault="00973F17" w:rsidP="00973F17">
            <w:pPr>
              <w:spacing w:after="0" w:line="240" w:lineRule="auto"/>
            </w:pPr>
            <w:r>
              <w:t>The theme</w:t>
            </w:r>
            <w:r w:rsidRPr="0094157C">
              <w:t xml:space="preserve"> for </w:t>
            </w:r>
            <w:r>
              <w:t xml:space="preserve">2018 will be </w:t>
            </w:r>
            <w:r w:rsidRPr="0094157C">
              <w:t>Cancer</w:t>
            </w:r>
            <w:r>
              <w:t>.</w:t>
            </w:r>
          </w:p>
          <w:p w14:paraId="24B50DA9" w14:textId="77777777" w:rsidR="00973F17" w:rsidRDefault="00973F17" w:rsidP="00973F17">
            <w:pPr>
              <w:spacing w:after="0" w:line="240" w:lineRule="auto"/>
            </w:pPr>
          </w:p>
          <w:p w14:paraId="50D9E0C3" w14:textId="77777777" w:rsidR="00973F17" w:rsidRDefault="00973F17" w:rsidP="00973F17">
            <w:pPr>
              <w:spacing w:after="0" w:line="240" w:lineRule="auto"/>
            </w:pPr>
            <w:r>
              <w:t xml:space="preserve">More information at: </w:t>
            </w:r>
            <w:hyperlink r:id="rId106" w:history="1">
              <w:r w:rsidRPr="003124E8">
                <w:rPr>
                  <w:rStyle w:val="Hyperlink"/>
                </w:rPr>
                <w:t>http://www.fondsbailletlatour.com/index.cfm?lang=FRA&amp;pageID=39</w:t>
              </w:r>
            </w:hyperlink>
            <w:r>
              <w:t xml:space="preserve"> </w:t>
            </w:r>
          </w:p>
          <w:p w14:paraId="519086E9" w14:textId="77777777" w:rsidR="00973F17" w:rsidRPr="006A6AF5" w:rsidRDefault="00973F17" w:rsidP="00973F17">
            <w:pPr>
              <w:spacing w:after="0" w:line="240" w:lineRule="auto"/>
            </w:pPr>
          </w:p>
        </w:tc>
        <w:tc>
          <w:tcPr>
            <w:tcW w:w="1500" w:type="dxa"/>
            <w:shd w:val="clear" w:color="auto" w:fill="auto"/>
          </w:tcPr>
          <w:p w14:paraId="30946BF7" w14:textId="77777777" w:rsidR="00973F17" w:rsidRDefault="00973F17" w:rsidP="00973F17">
            <w:pPr>
              <w:spacing w:after="0" w:line="240" w:lineRule="auto"/>
            </w:pPr>
            <w:r>
              <w:t>Health</w:t>
            </w:r>
          </w:p>
        </w:tc>
        <w:tc>
          <w:tcPr>
            <w:tcW w:w="1935" w:type="dxa"/>
            <w:shd w:val="clear" w:color="auto" w:fill="auto"/>
          </w:tcPr>
          <w:p w14:paraId="4FC91661" w14:textId="28FBF5F3" w:rsidR="00973F17" w:rsidRPr="003429AB" w:rsidRDefault="00973F17" w:rsidP="00973F17">
            <w:pPr>
              <w:spacing w:after="0" w:line="240" w:lineRule="auto"/>
            </w:pPr>
            <w:r>
              <w:t>2017-09-30</w:t>
            </w:r>
          </w:p>
        </w:tc>
      </w:tr>
      <w:tr w:rsidR="00490946" w:rsidRPr="003429AB" w14:paraId="52DEE7AE" w14:textId="77777777" w:rsidTr="00F02046">
        <w:trPr>
          <w:tblCellSpacing w:w="15" w:type="dxa"/>
        </w:trPr>
        <w:tc>
          <w:tcPr>
            <w:tcW w:w="1321" w:type="dxa"/>
            <w:shd w:val="clear" w:color="auto" w:fill="auto"/>
          </w:tcPr>
          <w:p w14:paraId="480D278E" w14:textId="3C0B18EF" w:rsidR="00490946" w:rsidRDefault="00490946" w:rsidP="00973F17">
            <w:pPr>
              <w:spacing w:after="0" w:line="240" w:lineRule="auto"/>
            </w:pPr>
            <w:r>
              <w:t>Royal Society of London Fellowships</w:t>
            </w:r>
          </w:p>
        </w:tc>
        <w:tc>
          <w:tcPr>
            <w:tcW w:w="1719" w:type="dxa"/>
          </w:tcPr>
          <w:p w14:paraId="3BB344B5" w14:textId="10C84AEA" w:rsidR="00490946" w:rsidRDefault="00490946" w:rsidP="00973F17">
            <w:pPr>
              <w:spacing w:after="0" w:line="240" w:lineRule="auto"/>
            </w:pPr>
            <w:r>
              <w:t>Royal Society of London</w:t>
            </w:r>
          </w:p>
        </w:tc>
        <w:tc>
          <w:tcPr>
            <w:tcW w:w="8070" w:type="dxa"/>
            <w:shd w:val="clear" w:color="auto" w:fill="auto"/>
          </w:tcPr>
          <w:p w14:paraId="32ED9709" w14:textId="00E75624" w:rsidR="00490946" w:rsidRDefault="00490946" w:rsidP="00490946">
            <w:pPr>
              <w:spacing w:after="0" w:line="240" w:lineRule="auto"/>
            </w:pPr>
            <w:r>
              <w:t>Each year, the Fellows of the Royal Society elect up to 52 new Fellows and up to 10 new</w:t>
            </w:r>
            <w:r>
              <w:t xml:space="preserve"> Foreign Members. </w:t>
            </w:r>
            <w:r>
              <w:t>Candidates must have made 'a substantial contribution to the improvement of natural knowledge, including mathematics, engineering science and medical science'.</w:t>
            </w:r>
          </w:p>
          <w:p w14:paraId="5FC8099C" w14:textId="77777777" w:rsidR="00490946" w:rsidRDefault="00490946" w:rsidP="00490946">
            <w:pPr>
              <w:spacing w:after="0" w:line="240" w:lineRule="auto"/>
            </w:pPr>
          </w:p>
          <w:p w14:paraId="45E05D13" w14:textId="77777777" w:rsidR="00490946" w:rsidRDefault="00490946" w:rsidP="00490946">
            <w:pPr>
              <w:spacing w:after="0" w:line="240" w:lineRule="auto"/>
            </w:pPr>
            <w:r>
              <w:t xml:space="preserve">More information at: </w:t>
            </w:r>
            <w:hyperlink r:id="rId107" w:history="1">
              <w:r w:rsidRPr="009926E0">
                <w:rPr>
                  <w:rStyle w:val="Hyperlink"/>
                </w:rPr>
                <w:t>https://royalsociety.org/fellows/elections/</w:t>
              </w:r>
            </w:hyperlink>
            <w:r>
              <w:t xml:space="preserve"> </w:t>
            </w:r>
          </w:p>
          <w:p w14:paraId="675FB097" w14:textId="42275BFC" w:rsidR="00490946" w:rsidRPr="005C60E4" w:rsidRDefault="00490946" w:rsidP="00490946">
            <w:pPr>
              <w:spacing w:after="0" w:line="240" w:lineRule="auto"/>
            </w:pPr>
          </w:p>
        </w:tc>
        <w:tc>
          <w:tcPr>
            <w:tcW w:w="1500" w:type="dxa"/>
            <w:shd w:val="clear" w:color="auto" w:fill="auto"/>
          </w:tcPr>
          <w:p w14:paraId="5D066CB7" w14:textId="4B5F6C02" w:rsidR="00490946" w:rsidRDefault="00490946" w:rsidP="00973F17">
            <w:pPr>
              <w:spacing w:after="0" w:line="240" w:lineRule="auto"/>
            </w:pPr>
            <w:r>
              <w:t>Health science</w:t>
            </w:r>
          </w:p>
        </w:tc>
        <w:tc>
          <w:tcPr>
            <w:tcW w:w="1935" w:type="dxa"/>
            <w:shd w:val="clear" w:color="auto" w:fill="auto"/>
          </w:tcPr>
          <w:p w14:paraId="5A859CD8" w14:textId="6EEEAE6C" w:rsidR="00490946" w:rsidRDefault="00490946" w:rsidP="00973F17">
            <w:pPr>
              <w:spacing w:after="0" w:line="240" w:lineRule="auto"/>
            </w:pPr>
            <w:r>
              <w:t>2017-09-30</w:t>
            </w:r>
          </w:p>
        </w:tc>
      </w:tr>
      <w:tr w:rsidR="00973F17" w:rsidRPr="003429AB" w14:paraId="62E5BAD2" w14:textId="77777777" w:rsidTr="00F02046">
        <w:trPr>
          <w:tblCellSpacing w:w="15" w:type="dxa"/>
        </w:trPr>
        <w:tc>
          <w:tcPr>
            <w:tcW w:w="1321" w:type="dxa"/>
            <w:shd w:val="clear" w:color="auto" w:fill="auto"/>
            <w:hideMark/>
          </w:tcPr>
          <w:p w14:paraId="0C6724D1" w14:textId="76B57B6A" w:rsidR="00973F17" w:rsidRPr="003429AB" w:rsidRDefault="00973F17" w:rsidP="00973F17">
            <w:pPr>
              <w:spacing w:after="0" w:line="240" w:lineRule="auto"/>
            </w:pPr>
            <w:hyperlink r:id="rId108" w:tgtFrame="_blank" w:history="1">
              <w:r w:rsidRPr="003429AB">
                <w:t>Killam Faculty Research Prizes</w:t>
              </w:r>
            </w:hyperlink>
          </w:p>
        </w:tc>
        <w:tc>
          <w:tcPr>
            <w:tcW w:w="1719" w:type="dxa"/>
          </w:tcPr>
          <w:p w14:paraId="6BFC12CE" w14:textId="77777777" w:rsidR="00973F17" w:rsidRDefault="00973F17" w:rsidP="00973F17">
            <w:pPr>
              <w:spacing w:after="0" w:line="240" w:lineRule="auto"/>
            </w:pPr>
            <w:r w:rsidRPr="003429AB">
              <w:t xml:space="preserve">UBC </w:t>
            </w:r>
            <w:r>
              <w:t>Office of the Vice President</w:t>
            </w:r>
          </w:p>
          <w:p w14:paraId="406A6179" w14:textId="77777777" w:rsidR="00973F17" w:rsidRPr="003429AB" w:rsidRDefault="00973F17" w:rsidP="00973F17">
            <w:pPr>
              <w:spacing w:after="0" w:line="240" w:lineRule="auto"/>
            </w:pPr>
            <w:r>
              <w:t>Research &amp; International</w:t>
            </w:r>
          </w:p>
        </w:tc>
        <w:tc>
          <w:tcPr>
            <w:tcW w:w="8070" w:type="dxa"/>
            <w:shd w:val="clear" w:color="auto" w:fill="auto"/>
            <w:hideMark/>
          </w:tcPr>
          <w:p w14:paraId="4C2A2384" w14:textId="77777777" w:rsidR="00973F17" w:rsidRDefault="00973F17" w:rsidP="00973F17">
            <w:pPr>
              <w:spacing w:after="0" w:line="240" w:lineRule="auto"/>
            </w:pPr>
            <w:r>
              <w:t>Awarded annually to top campus researchers. Up to ten prizes in the amount of $5,000 each will be awarded to fulltime faculty members in recognition of outstanding research and scholarly contributions. All fields of research are included.</w:t>
            </w:r>
          </w:p>
          <w:p w14:paraId="07A16083" w14:textId="77777777" w:rsidR="00973F17" w:rsidRDefault="00973F17" w:rsidP="00973F17">
            <w:pPr>
              <w:spacing w:after="0" w:line="240" w:lineRule="auto"/>
            </w:pPr>
            <w:r>
              <w:t xml:space="preserve">Five prizes are awarded for the types of scholarly activity associated with NSERC and CIHR, and five for the types associated with SSHRC and the Canada Council. </w:t>
            </w:r>
          </w:p>
          <w:p w14:paraId="55004819" w14:textId="77777777" w:rsidR="00973F17" w:rsidRDefault="00973F17" w:rsidP="00973F17">
            <w:pPr>
              <w:spacing w:after="0" w:line="240" w:lineRule="auto"/>
            </w:pPr>
            <w:r>
              <w:t xml:space="preserve">More information at: </w:t>
            </w:r>
            <w:hyperlink r:id="rId109" w:history="1">
              <w:r w:rsidRPr="00E1683A">
                <w:rPr>
                  <w:rStyle w:val="Hyperlink"/>
                </w:rPr>
                <w:t>https://research.ubc.ca/support-resources/awards-honours-support/internal-faculty-awards-deadlines</w:t>
              </w:r>
            </w:hyperlink>
          </w:p>
          <w:p w14:paraId="06DABE01" w14:textId="77777777" w:rsidR="00973F17" w:rsidRPr="003429AB" w:rsidRDefault="00973F17" w:rsidP="00973F17">
            <w:pPr>
              <w:spacing w:after="0" w:line="240" w:lineRule="auto"/>
            </w:pPr>
          </w:p>
        </w:tc>
        <w:tc>
          <w:tcPr>
            <w:tcW w:w="1500" w:type="dxa"/>
            <w:shd w:val="clear" w:color="auto" w:fill="auto"/>
            <w:hideMark/>
          </w:tcPr>
          <w:p w14:paraId="10B7D474" w14:textId="77777777" w:rsidR="00973F17" w:rsidRDefault="00973F17" w:rsidP="00973F17">
            <w:pPr>
              <w:spacing w:after="0" w:line="240" w:lineRule="auto"/>
            </w:pPr>
            <w:r>
              <w:t>Internal</w:t>
            </w:r>
          </w:p>
          <w:p w14:paraId="775E206F" w14:textId="77777777" w:rsidR="00973F17" w:rsidRPr="003429AB" w:rsidRDefault="00973F17" w:rsidP="00973F17">
            <w:pPr>
              <w:spacing w:after="0" w:line="240" w:lineRule="auto"/>
            </w:pPr>
            <w:r>
              <w:t>International</w:t>
            </w:r>
          </w:p>
        </w:tc>
        <w:tc>
          <w:tcPr>
            <w:tcW w:w="1935" w:type="dxa"/>
            <w:shd w:val="clear" w:color="auto" w:fill="auto"/>
            <w:hideMark/>
          </w:tcPr>
          <w:p w14:paraId="4C75EBD9" w14:textId="39CE57CD" w:rsidR="00973F17" w:rsidRPr="003429AB" w:rsidRDefault="00973F17" w:rsidP="00490946">
            <w:pPr>
              <w:spacing w:after="0" w:line="240" w:lineRule="auto"/>
            </w:pPr>
            <w:r w:rsidRPr="003429AB">
              <w:t>201</w:t>
            </w:r>
            <w:r w:rsidR="00490946">
              <w:t>7-10-01</w:t>
            </w:r>
          </w:p>
        </w:tc>
      </w:tr>
      <w:tr w:rsidR="007045E3" w:rsidRPr="003429AB" w14:paraId="486B5195" w14:textId="77777777" w:rsidTr="00F02046">
        <w:trPr>
          <w:tblCellSpacing w:w="15" w:type="dxa"/>
        </w:trPr>
        <w:tc>
          <w:tcPr>
            <w:tcW w:w="1321" w:type="dxa"/>
            <w:shd w:val="clear" w:color="auto" w:fill="auto"/>
          </w:tcPr>
          <w:p w14:paraId="78159672" w14:textId="58259D24" w:rsidR="007045E3" w:rsidRDefault="007045E3" w:rsidP="00973F17">
            <w:pPr>
              <w:spacing w:after="0" w:line="240" w:lineRule="auto"/>
            </w:pPr>
            <w:r>
              <w:t>Gairdner Awards</w:t>
            </w:r>
          </w:p>
        </w:tc>
        <w:tc>
          <w:tcPr>
            <w:tcW w:w="1719" w:type="dxa"/>
          </w:tcPr>
          <w:p w14:paraId="6F398142" w14:textId="360A4A04" w:rsidR="007045E3" w:rsidRPr="003429AB" w:rsidRDefault="007045E3" w:rsidP="00973F17">
            <w:pPr>
              <w:spacing w:after="0" w:line="240" w:lineRule="auto"/>
            </w:pPr>
            <w:r>
              <w:t>The Gairdner Foundation</w:t>
            </w:r>
          </w:p>
        </w:tc>
        <w:tc>
          <w:tcPr>
            <w:tcW w:w="8070" w:type="dxa"/>
            <w:shd w:val="clear" w:color="auto" w:fill="auto"/>
          </w:tcPr>
          <w:p w14:paraId="3187EFE2" w14:textId="77777777" w:rsidR="007045E3" w:rsidRDefault="007045E3" w:rsidP="00973F17">
            <w:pPr>
              <w:spacing w:after="0" w:line="240" w:lineRule="auto"/>
            </w:pPr>
            <w:r w:rsidRPr="007045E3">
              <w:t>The Canada Gairdner International Awards recognize and celebrate the work of the world’s best biomedical researchers. Over the past 53 years, Gairdner has gained a superb international reputation for its early recognition of medical breakthroughs that have changed the way medicine is practised. Seven Canada Gairdner Awards are given annually in three different areas. Each award is valued at $100,000.</w:t>
            </w:r>
          </w:p>
          <w:p w14:paraId="470A7E21" w14:textId="77777777" w:rsidR="007045E3" w:rsidRDefault="007045E3" w:rsidP="00973F17">
            <w:pPr>
              <w:spacing w:after="0" w:line="240" w:lineRule="auto"/>
            </w:pPr>
          </w:p>
          <w:p w14:paraId="78958756" w14:textId="6F53938A" w:rsidR="007045E3" w:rsidRDefault="007045E3" w:rsidP="00973F17">
            <w:pPr>
              <w:spacing w:after="0" w:line="240" w:lineRule="auto"/>
            </w:pPr>
            <w:r>
              <w:t xml:space="preserve">More information at: </w:t>
            </w:r>
            <w:hyperlink r:id="rId110" w:history="1">
              <w:r w:rsidRPr="009926E0">
                <w:rPr>
                  <w:rStyle w:val="Hyperlink"/>
                </w:rPr>
                <w:t>http://gairdner.org/awards/about-the-awards/</w:t>
              </w:r>
            </w:hyperlink>
            <w:r>
              <w:t xml:space="preserve"> </w:t>
            </w:r>
          </w:p>
          <w:p w14:paraId="0C20A5E9" w14:textId="32563DA7" w:rsidR="007045E3" w:rsidRDefault="007045E3" w:rsidP="00973F17">
            <w:pPr>
              <w:spacing w:after="0" w:line="240" w:lineRule="auto"/>
            </w:pPr>
          </w:p>
        </w:tc>
        <w:tc>
          <w:tcPr>
            <w:tcW w:w="1500" w:type="dxa"/>
            <w:shd w:val="clear" w:color="auto" w:fill="auto"/>
          </w:tcPr>
          <w:p w14:paraId="744FF57D" w14:textId="77777777" w:rsidR="007045E3" w:rsidRDefault="007045E3" w:rsidP="00973F17">
            <w:pPr>
              <w:spacing w:after="0" w:line="240" w:lineRule="auto"/>
            </w:pPr>
            <w:r>
              <w:t>Biomedical</w:t>
            </w:r>
          </w:p>
          <w:p w14:paraId="5B898288" w14:textId="4EBFBFAE" w:rsidR="007045E3" w:rsidRDefault="007045E3" w:rsidP="00973F17">
            <w:pPr>
              <w:spacing w:after="0" w:line="240" w:lineRule="auto"/>
            </w:pPr>
            <w:r>
              <w:t>Canada</w:t>
            </w:r>
          </w:p>
        </w:tc>
        <w:tc>
          <w:tcPr>
            <w:tcW w:w="1935" w:type="dxa"/>
            <w:shd w:val="clear" w:color="auto" w:fill="auto"/>
          </w:tcPr>
          <w:p w14:paraId="45617FA9" w14:textId="139A00DF" w:rsidR="007045E3" w:rsidRPr="003429AB" w:rsidRDefault="007045E3" w:rsidP="00490946">
            <w:pPr>
              <w:spacing w:after="0" w:line="240" w:lineRule="auto"/>
            </w:pPr>
            <w:r w:rsidRPr="003429AB">
              <w:t>201</w:t>
            </w:r>
            <w:r>
              <w:t>7-10-01</w:t>
            </w:r>
          </w:p>
        </w:tc>
      </w:tr>
      <w:tr w:rsidR="00973F17" w:rsidRPr="003429AB" w14:paraId="3821451D" w14:textId="77777777" w:rsidTr="00F02046">
        <w:trPr>
          <w:tblCellSpacing w:w="15" w:type="dxa"/>
        </w:trPr>
        <w:tc>
          <w:tcPr>
            <w:tcW w:w="1321" w:type="dxa"/>
            <w:shd w:val="clear" w:color="auto" w:fill="auto"/>
          </w:tcPr>
          <w:p w14:paraId="0C17C317" w14:textId="3A89AD07" w:rsidR="00973F17" w:rsidRPr="003429AB" w:rsidRDefault="00973F17" w:rsidP="00973F17">
            <w:pPr>
              <w:spacing w:after="0" w:line="240" w:lineRule="auto"/>
            </w:pPr>
            <w:r>
              <w:t>Fellow of the Royal Society of Canada’s Academy of Social Sciences</w:t>
            </w:r>
          </w:p>
        </w:tc>
        <w:tc>
          <w:tcPr>
            <w:tcW w:w="1719" w:type="dxa"/>
          </w:tcPr>
          <w:p w14:paraId="06A3EE26" w14:textId="77777777" w:rsidR="00973F17" w:rsidRPr="003429AB" w:rsidRDefault="00973F17" w:rsidP="00973F17">
            <w:pPr>
              <w:spacing w:after="0" w:line="240" w:lineRule="auto"/>
            </w:pPr>
            <w:r>
              <w:t>Royal Society of Canada</w:t>
            </w:r>
          </w:p>
        </w:tc>
        <w:tc>
          <w:tcPr>
            <w:tcW w:w="8070" w:type="dxa"/>
            <w:shd w:val="clear" w:color="auto" w:fill="auto"/>
          </w:tcPr>
          <w:p w14:paraId="59F3E266" w14:textId="77777777" w:rsidR="00973F17" w:rsidRDefault="00973F17" w:rsidP="00973F17">
            <w:pPr>
              <w:spacing w:after="0" w:line="240" w:lineRule="auto"/>
            </w:pPr>
            <w:r>
              <w:t>The fellowship of the RSC comprises distinguished men and women from all branches of learning who have made remarkable contributions in the arts, the humanities and the sciences, as well as in Canadian public life. Today the fellowship comprises four categories: Honorary Fellows, Regularly Elected Fellows, Specially Elected Fellows and Foreign Fellows.</w:t>
            </w:r>
          </w:p>
          <w:p w14:paraId="7C413E8A" w14:textId="77777777" w:rsidR="00973F17" w:rsidRDefault="00973F17" w:rsidP="00973F17">
            <w:pPr>
              <w:spacing w:after="0" w:line="240" w:lineRule="auto"/>
            </w:pPr>
          </w:p>
          <w:p w14:paraId="6E092C04" w14:textId="77777777" w:rsidR="00973F17" w:rsidRDefault="00973F17" w:rsidP="00973F17">
            <w:pPr>
              <w:spacing w:after="0" w:line="240" w:lineRule="auto"/>
            </w:pPr>
            <w:r>
              <w:t xml:space="preserve">Note: Nominations for UBC faculty by non-members of the Society may only be made by UBC’s President only. Nominators should email a CV and the name of potential candidates to Brenda Carrier </w:t>
            </w:r>
            <w:hyperlink r:id="rId111" w:history="1">
              <w:r w:rsidRPr="00701299">
                <w:rPr>
                  <w:rStyle w:val="Hyperlink"/>
                </w:rPr>
                <w:t>Brenda.carrier@ubc.ca</w:t>
              </w:r>
            </w:hyperlink>
            <w:r>
              <w:t xml:space="preserve"> by October 14. </w:t>
            </w:r>
          </w:p>
          <w:p w14:paraId="70EA8744" w14:textId="77777777" w:rsidR="00973F17" w:rsidRDefault="00973F17" w:rsidP="00973F17">
            <w:pPr>
              <w:spacing w:after="0" w:line="240" w:lineRule="auto"/>
            </w:pPr>
          </w:p>
          <w:p w14:paraId="7054389B" w14:textId="77777777" w:rsidR="00973F17" w:rsidRDefault="00973F17" w:rsidP="00973F17">
            <w:pPr>
              <w:spacing w:after="0" w:line="240" w:lineRule="auto"/>
            </w:pPr>
            <w:r w:rsidRPr="00561C39">
              <w:t>More information at:</w:t>
            </w:r>
            <w:r>
              <w:t xml:space="preserve"> </w:t>
            </w:r>
            <w:hyperlink r:id="rId112" w:history="1">
              <w:r w:rsidRPr="00E1683A">
                <w:rPr>
                  <w:rStyle w:val="Hyperlink"/>
                </w:rPr>
                <w:t>https://rsc-src.ca/en/fellows/elections-nominations</w:t>
              </w:r>
            </w:hyperlink>
          </w:p>
          <w:p w14:paraId="6A0C8AB7" w14:textId="77777777" w:rsidR="00973F17" w:rsidRPr="003429AB" w:rsidRDefault="00973F17" w:rsidP="00973F17">
            <w:pPr>
              <w:spacing w:after="0" w:line="240" w:lineRule="auto"/>
            </w:pPr>
          </w:p>
        </w:tc>
        <w:tc>
          <w:tcPr>
            <w:tcW w:w="1500" w:type="dxa"/>
            <w:shd w:val="clear" w:color="auto" w:fill="auto"/>
          </w:tcPr>
          <w:p w14:paraId="7E328AC8" w14:textId="77777777" w:rsidR="00973F17" w:rsidRPr="003429AB" w:rsidRDefault="00973F17" w:rsidP="00973F17">
            <w:pPr>
              <w:spacing w:after="0" w:line="240" w:lineRule="auto"/>
            </w:pPr>
            <w:r>
              <w:t>Fellowship</w:t>
            </w:r>
          </w:p>
        </w:tc>
        <w:tc>
          <w:tcPr>
            <w:tcW w:w="1935" w:type="dxa"/>
            <w:shd w:val="clear" w:color="auto" w:fill="auto"/>
          </w:tcPr>
          <w:p w14:paraId="740327F8" w14:textId="39327FC4" w:rsidR="00973F17" w:rsidRPr="003429AB" w:rsidRDefault="00A54C1D" w:rsidP="00973F17">
            <w:pPr>
              <w:spacing w:after="0" w:line="240" w:lineRule="auto"/>
            </w:pPr>
            <w:r>
              <w:t>2017-10-14</w:t>
            </w:r>
          </w:p>
        </w:tc>
      </w:tr>
      <w:tr w:rsidR="00973F17" w:rsidRPr="003429AB" w14:paraId="52886856" w14:textId="77777777" w:rsidTr="00F02046">
        <w:trPr>
          <w:tblCellSpacing w:w="15" w:type="dxa"/>
        </w:trPr>
        <w:tc>
          <w:tcPr>
            <w:tcW w:w="1321" w:type="dxa"/>
            <w:shd w:val="clear" w:color="auto" w:fill="auto"/>
          </w:tcPr>
          <w:p w14:paraId="223D0613" w14:textId="77777777" w:rsidR="00973F17" w:rsidRPr="003429AB" w:rsidRDefault="00973F17" w:rsidP="00973F17">
            <w:pPr>
              <w:spacing w:after="0" w:line="240" w:lineRule="auto"/>
            </w:pPr>
            <w:r>
              <w:t>Sam Black and Dorothy Somerset Awards</w:t>
            </w:r>
          </w:p>
        </w:tc>
        <w:tc>
          <w:tcPr>
            <w:tcW w:w="1719" w:type="dxa"/>
          </w:tcPr>
          <w:p w14:paraId="1A1EBD14" w14:textId="77777777" w:rsidR="00973F17" w:rsidRDefault="00973F17" w:rsidP="00973F17">
            <w:pPr>
              <w:spacing w:after="0" w:line="240" w:lineRule="auto"/>
            </w:pPr>
            <w:r>
              <w:t>UBC Office of the Vice President</w:t>
            </w:r>
          </w:p>
          <w:p w14:paraId="28486842" w14:textId="77777777" w:rsidR="00973F17" w:rsidRPr="003429AB" w:rsidRDefault="00973F17" w:rsidP="00973F17">
            <w:pPr>
              <w:spacing w:after="0" w:line="240" w:lineRule="auto"/>
            </w:pPr>
            <w:r>
              <w:t>Research &amp; International</w:t>
            </w:r>
          </w:p>
        </w:tc>
        <w:tc>
          <w:tcPr>
            <w:tcW w:w="8070" w:type="dxa"/>
            <w:shd w:val="clear" w:color="auto" w:fill="auto"/>
          </w:tcPr>
          <w:p w14:paraId="7CD46418" w14:textId="77777777" w:rsidR="00973F17" w:rsidRDefault="00973F17" w:rsidP="00973F17">
            <w:pPr>
              <w:spacing w:after="0" w:line="240" w:lineRule="auto"/>
            </w:pPr>
            <w:r>
              <w:t xml:space="preserve">Sam Black: In recognition of faculty members who have made outstanding education and development contributions to (and should include outstanding performance in) the fields of Art, Music, Creative Writing, and Theatre and Film and outstanding accomplishment in scholarship in the fields of the Fine and Creative Arts.  </w:t>
            </w:r>
          </w:p>
          <w:p w14:paraId="7B10EECA" w14:textId="77777777" w:rsidR="00973F17" w:rsidRDefault="00973F17" w:rsidP="00973F17">
            <w:pPr>
              <w:spacing w:after="0" w:line="240" w:lineRule="auto"/>
            </w:pPr>
            <w:r>
              <w:t>Dorothy Somerset: recognizes faculty members who have made outstanding contributions to (and should include outstanding performances in) the fields of Art, Music, Creative Writing, Theatre and Film. Must be 5+ years in department (</w:t>
            </w:r>
            <w:r w:rsidRPr="00C17E49">
              <w:t>Medal and certificate</w:t>
            </w:r>
            <w:r>
              <w:t>).</w:t>
            </w:r>
          </w:p>
          <w:p w14:paraId="53A5C82C" w14:textId="77777777" w:rsidR="00973F17" w:rsidRDefault="00973F17" w:rsidP="00973F17">
            <w:pPr>
              <w:spacing w:after="0" w:line="240" w:lineRule="auto"/>
            </w:pPr>
            <w:r w:rsidRPr="003A6433">
              <w:t>Recipients are only eligible for ONE of the Dorothy Somerset and/or Sam Black Award in his or her lifetime.</w:t>
            </w:r>
          </w:p>
          <w:p w14:paraId="19FD2584" w14:textId="77777777" w:rsidR="00973F17" w:rsidRDefault="00973F17" w:rsidP="00973F17">
            <w:pPr>
              <w:spacing w:after="0" w:line="240" w:lineRule="auto"/>
            </w:pPr>
          </w:p>
          <w:p w14:paraId="1F94F127" w14:textId="77777777" w:rsidR="00973F17" w:rsidRDefault="00973F17" w:rsidP="00973F17">
            <w:pPr>
              <w:spacing w:after="0" w:line="240" w:lineRule="auto"/>
            </w:pPr>
            <w:r w:rsidRPr="000B16E5">
              <w:t xml:space="preserve">More information at: </w:t>
            </w:r>
            <w:hyperlink r:id="rId113" w:history="1">
              <w:r w:rsidRPr="00E1683A">
                <w:rPr>
                  <w:rStyle w:val="Hyperlink"/>
                </w:rPr>
                <w:t>https://research.ubc.ca/support-resources/awards-honours-support/internal-faculty-awards-deadlines</w:t>
              </w:r>
            </w:hyperlink>
          </w:p>
          <w:p w14:paraId="2FF4217D" w14:textId="77777777" w:rsidR="00973F17" w:rsidRPr="003429AB" w:rsidRDefault="00973F17" w:rsidP="00973F17">
            <w:pPr>
              <w:spacing w:after="0" w:line="240" w:lineRule="auto"/>
            </w:pPr>
          </w:p>
        </w:tc>
        <w:tc>
          <w:tcPr>
            <w:tcW w:w="1500" w:type="dxa"/>
            <w:shd w:val="clear" w:color="auto" w:fill="auto"/>
          </w:tcPr>
          <w:p w14:paraId="43B5745A" w14:textId="77777777" w:rsidR="00973F17" w:rsidRDefault="00973F17" w:rsidP="00973F17">
            <w:pPr>
              <w:spacing w:after="0" w:line="240" w:lineRule="auto"/>
            </w:pPr>
            <w:r>
              <w:t>VPA</w:t>
            </w:r>
          </w:p>
          <w:p w14:paraId="233D8686" w14:textId="77777777" w:rsidR="00973F17" w:rsidRPr="003429AB" w:rsidRDefault="00973F17" w:rsidP="00973F17">
            <w:pPr>
              <w:spacing w:after="0" w:line="240" w:lineRule="auto"/>
            </w:pPr>
            <w:r>
              <w:t>Internal</w:t>
            </w:r>
          </w:p>
        </w:tc>
        <w:tc>
          <w:tcPr>
            <w:tcW w:w="1935" w:type="dxa"/>
            <w:shd w:val="clear" w:color="auto" w:fill="auto"/>
          </w:tcPr>
          <w:p w14:paraId="754AD2DD" w14:textId="054B383A" w:rsidR="00973F17" w:rsidRPr="003429AB" w:rsidRDefault="00973F17" w:rsidP="00973F17">
            <w:pPr>
              <w:spacing w:after="0" w:line="240" w:lineRule="auto"/>
            </w:pPr>
            <w:r>
              <w:t>2017-10-15</w:t>
            </w:r>
            <w:r w:rsidR="00A22DA0">
              <w:t xml:space="preserve"> </w:t>
            </w:r>
            <w:r w:rsidR="00A22DA0">
              <w:t>(TBC)</w:t>
            </w:r>
          </w:p>
        </w:tc>
      </w:tr>
      <w:tr w:rsidR="00973F17" w:rsidRPr="003429AB" w14:paraId="3722740C" w14:textId="77777777" w:rsidTr="00F02046">
        <w:trPr>
          <w:tblCellSpacing w:w="15" w:type="dxa"/>
        </w:trPr>
        <w:tc>
          <w:tcPr>
            <w:tcW w:w="1321" w:type="dxa"/>
            <w:shd w:val="clear" w:color="auto" w:fill="auto"/>
            <w:hideMark/>
          </w:tcPr>
          <w:p w14:paraId="5617956A" w14:textId="77777777" w:rsidR="00973F17" w:rsidRPr="003429AB" w:rsidRDefault="00973F17" w:rsidP="00973F17">
            <w:pPr>
              <w:spacing w:after="0" w:line="240" w:lineRule="auto"/>
            </w:pPr>
            <w:hyperlink r:id="rId114" w:tgtFrame="_blank" w:history="1">
              <w:r w:rsidRPr="003429AB">
                <w:t>Jacob Biely Faculty Research Prize</w:t>
              </w:r>
            </w:hyperlink>
          </w:p>
        </w:tc>
        <w:tc>
          <w:tcPr>
            <w:tcW w:w="1719" w:type="dxa"/>
          </w:tcPr>
          <w:p w14:paraId="61CBEC1B" w14:textId="77777777" w:rsidR="00973F17" w:rsidRDefault="00973F17" w:rsidP="00973F17">
            <w:pPr>
              <w:spacing w:after="0" w:line="240" w:lineRule="auto"/>
            </w:pPr>
            <w:r w:rsidRPr="003429AB">
              <w:t xml:space="preserve">UBC </w:t>
            </w:r>
            <w:r>
              <w:t>Office of the Vice President</w:t>
            </w:r>
          </w:p>
          <w:p w14:paraId="672DB786" w14:textId="77777777" w:rsidR="00973F17" w:rsidRPr="003429AB" w:rsidRDefault="00973F17" w:rsidP="00973F17">
            <w:pPr>
              <w:spacing w:after="0" w:line="240" w:lineRule="auto"/>
            </w:pPr>
            <w:r>
              <w:t>Research &amp; International</w:t>
            </w:r>
          </w:p>
        </w:tc>
        <w:tc>
          <w:tcPr>
            <w:tcW w:w="8070" w:type="dxa"/>
            <w:shd w:val="clear" w:color="auto" w:fill="auto"/>
            <w:hideMark/>
          </w:tcPr>
          <w:p w14:paraId="5FE68936" w14:textId="77777777" w:rsidR="00973F17" w:rsidRDefault="00973F17" w:rsidP="00973F17">
            <w:pPr>
              <w:spacing w:after="0" w:line="240" w:lineRule="auto"/>
            </w:pPr>
            <w:r w:rsidRPr="006A6AF5">
              <w:t>Awarded</w:t>
            </w:r>
            <w:r>
              <w:t xml:space="preserve"> annually to an active </w:t>
            </w:r>
            <w:r w:rsidRPr="005E13D3">
              <w:t xml:space="preserve">faculty </w:t>
            </w:r>
            <w:r>
              <w:t>researcher</w:t>
            </w:r>
            <w:r w:rsidRPr="005E13D3">
              <w:t xml:space="preserve"> for a distinguished record of</w:t>
            </w:r>
            <w:r>
              <w:t xml:space="preserve"> published</w:t>
            </w:r>
            <w:r w:rsidRPr="005E13D3">
              <w:t xml:space="preserve"> research. All fields of research are eligible.</w:t>
            </w:r>
          </w:p>
          <w:p w14:paraId="2A2ACE49" w14:textId="77777777" w:rsidR="00973F17" w:rsidRDefault="00973F17" w:rsidP="00973F17">
            <w:pPr>
              <w:spacing w:after="0" w:line="240" w:lineRule="auto"/>
            </w:pPr>
          </w:p>
          <w:p w14:paraId="47388F0D" w14:textId="77777777" w:rsidR="00973F17" w:rsidRDefault="00973F17" w:rsidP="00973F17">
            <w:pPr>
              <w:spacing w:after="0" w:line="240" w:lineRule="auto"/>
            </w:pPr>
            <w:r>
              <w:t>($3,000 and certificate of award)</w:t>
            </w:r>
          </w:p>
          <w:p w14:paraId="5FD4B8F7" w14:textId="77777777" w:rsidR="00973F17" w:rsidRDefault="00973F17" w:rsidP="00973F17">
            <w:pPr>
              <w:spacing w:after="0" w:line="240" w:lineRule="auto"/>
            </w:pPr>
          </w:p>
          <w:p w14:paraId="7EC8D45D" w14:textId="77777777" w:rsidR="00973F17" w:rsidRDefault="00973F17" w:rsidP="00973F17">
            <w:pPr>
              <w:spacing w:after="0" w:line="240" w:lineRule="auto"/>
            </w:pPr>
            <w:r w:rsidRPr="000B16E5">
              <w:t xml:space="preserve">More information at: </w:t>
            </w:r>
            <w:hyperlink r:id="rId115" w:history="1">
              <w:r w:rsidRPr="00E1683A">
                <w:rPr>
                  <w:rStyle w:val="Hyperlink"/>
                </w:rPr>
                <w:t>https://research.ubc.ca/support-resources/awards-honours-support/internal-faculty-awards-deadlines</w:t>
              </w:r>
            </w:hyperlink>
          </w:p>
          <w:p w14:paraId="7987DE8E" w14:textId="77777777" w:rsidR="00973F17" w:rsidRPr="003429AB" w:rsidRDefault="00973F17" w:rsidP="00973F17">
            <w:pPr>
              <w:spacing w:after="0" w:line="240" w:lineRule="auto"/>
            </w:pPr>
          </w:p>
        </w:tc>
        <w:tc>
          <w:tcPr>
            <w:tcW w:w="1500" w:type="dxa"/>
            <w:shd w:val="clear" w:color="auto" w:fill="auto"/>
            <w:hideMark/>
          </w:tcPr>
          <w:p w14:paraId="6C71E7A4" w14:textId="77777777" w:rsidR="00973F17" w:rsidRDefault="00973F17" w:rsidP="00973F17">
            <w:pPr>
              <w:spacing w:after="0" w:line="240" w:lineRule="auto"/>
            </w:pPr>
            <w:r>
              <w:t>Internal</w:t>
            </w:r>
          </w:p>
          <w:p w14:paraId="68D07ABB" w14:textId="77777777" w:rsidR="00973F17" w:rsidRDefault="00973F17" w:rsidP="00973F17">
            <w:pPr>
              <w:spacing w:after="0" w:line="240" w:lineRule="auto"/>
            </w:pPr>
            <w:r>
              <w:t>Publication</w:t>
            </w:r>
          </w:p>
          <w:p w14:paraId="21015764" w14:textId="77777777" w:rsidR="00973F17" w:rsidRPr="003429AB" w:rsidRDefault="00973F17" w:rsidP="00973F17">
            <w:pPr>
              <w:spacing w:after="0" w:line="240" w:lineRule="auto"/>
            </w:pPr>
          </w:p>
        </w:tc>
        <w:tc>
          <w:tcPr>
            <w:tcW w:w="1935" w:type="dxa"/>
            <w:shd w:val="clear" w:color="auto" w:fill="auto"/>
            <w:hideMark/>
          </w:tcPr>
          <w:p w14:paraId="5BF0921E" w14:textId="4F244F66" w:rsidR="00973F17" w:rsidRPr="003429AB" w:rsidRDefault="00A22DA0" w:rsidP="00973F17">
            <w:pPr>
              <w:spacing w:after="0" w:line="240" w:lineRule="auto"/>
            </w:pPr>
            <w:r>
              <w:t xml:space="preserve">2017-10-15 </w:t>
            </w:r>
            <w:r>
              <w:t>(TBC)</w:t>
            </w:r>
          </w:p>
        </w:tc>
      </w:tr>
      <w:tr w:rsidR="00973F17" w:rsidRPr="003429AB" w14:paraId="47B6C0F8" w14:textId="77777777" w:rsidTr="00F02046">
        <w:trPr>
          <w:tblCellSpacing w:w="15" w:type="dxa"/>
        </w:trPr>
        <w:tc>
          <w:tcPr>
            <w:tcW w:w="1321" w:type="dxa"/>
            <w:shd w:val="clear" w:color="auto" w:fill="auto"/>
          </w:tcPr>
          <w:p w14:paraId="3FCAC075" w14:textId="77777777" w:rsidR="00973F17" w:rsidRPr="003429AB" w:rsidRDefault="00973F17" w:rsidP="00973F17">
            <w:pPr>
              <w:spacing w:after="0" w:line="240" w:lineRule="auto"/>
            </w:pPr>
            <w:r w:rsidRPr="00CD4029">
              <w:t>Charles A. McDowell Prize for Excellence in Research</w:t>
            </w:r>
          </w:p>
        </w:tc>
        <w:tc>
          <w:tcPr>
            <w:tcW w:w="1719" w:type="dxa"/>
          </w:tcPr>
          <w:p w14:paraId="60462903" w14:textId="77777777" w:rsidR="00973F17" w:rsidRPr="003429AB" w:rsidRDefault="00973F17" w:rsidP="00973F17">
            <w:pPr>
              <w:spacing w:after="0" w:line="240" w:lineRule="auto"/>
            </w:pPr>
            <w:r w:rsidRPr="00CD4029">
              <w:t>UBC VP Research &amp; International</w:t>
            </w:r>
          </w:p>
        </w:tc>
        <w:tc>
          <w:tcPr>
            <w:tcW w:w="8070" w:type="dxa"/>
            <w:shd w:val="clear" w:color="auto" w:fill="auto"/>
          </w:tcPr>
          <w:p w14:paraId="7EA03021" w14:textId="77777777" w:rsidR="00973F17" w:rsidRDefault="00973F17" w:rsidP="00973F17">
            <w:pPr>
              <w:spacing w:after="0" w:line="240" w:lineRule="auto"/>
            </w:pPr>
            <w:r w:rsidRPr="00CD4029">
              <w:t>In recognition of an outstanding young member of the faculty of UBC who has demonstrated excellence in pure or applied scientific research. Current NSERC holder, be at UBC 5+ years, not held their PhD for more than 12 years</w:t>
            </w:r>
            <w:r>
              <w:t xml:space="preserve"> (</w:t>
            </w:r>
            <w:r w:rsidRPr="00C17E49">
              <w:t>Medal</w:t>
            </w:r>
            <w:r>
              <w:t xml:space="preserve"> and certificate)</w:t>
            </w:r>
            <w:r w:rsidRPr="00CD4029">
              <w:t>.</w:t>
            </w:r>
          </w:p>
          <w:p w14:paraId="62634C3C" w14:textId="77777777" w:rsidR="00973F17" w:rsidRDefault="00973F17" w:rsidP="00973F17">
            <w:pPr>
              <w:spacing w:after="0" w:line="240" w:lineRule="auto"/>
            </w:pPr>
          </w:p>
          <w:p w14:paraId="16708985" w14:textId="77777777" w:rsidR="00973F17" w:rsidRDefault="00973F17" w:rsidP="00973F17">
            <w:pPr>
              <w:spacing w:after="0" w:line="240" w:lineRule="auto"/>
            </w:pPr>
            <w:r w:rsidRPr="000B16E5">
              <w:t xml:space="preserve">More information at: </w:t>
            </w:r>
            <w:hyperlink r:id="rId116" w:history="1">
              <w:r w:rsidRPr="00E1683A">
                <w:rPr>
                  <w:rStyle w:val="Hyperlink"/>
                </w:rPr>
                <w:t>https://research.ubc.ca/support-resources/awards-honours-support/internal-faculty-awards-deadlines</w:t>
              </w:r>
            </w:hyperlink>
          </w:p>
          <w:p w14:paraId="7658601F" w14:textId="77777777" w:rsidR="00973F17" w:rsidRPr="003429AB" w:rsidRDefault="00973F17" w:rsidP="00973F17">
            <w:pPr>
              <w:spacing w:after="0" w:line="240" w:lineRule="auto"/>
            </w:pPr>
          </w:p>
        </w:tc>
        <w:tc>
          <w:tcPr>
            <w:tcW w:w="1500" w:type="dxa"/>
            <w:shd w:val="clear" w:color="auto" w:fill="auto"/>
          </w:tcPr>
          <w:p w14:paraId="376C76EE" w14:textId="77777777" w:rsidR="00973F17" w:rsidRDefault="00973F17" w:rsidP="00973F17">
            <w:pPr>
              <w:spacing w:after="0" w:line="240" w:lineRule="auto"/>
            </w:pPr>
            <w:r>
              <w:t>Early career</w:t>
            </w:r>
          </w:p>
          <w:p w14:paraId="571B5111" w14:textId="77777777" w:rsidR="00973F17" w:rsidRDefault="00973F17" w:rsidP="00973F17">
            <w:pPr>
              <w:spacing w:after="0" w:line="240" w:lineRule="auto"/>
            </w:pPr>
            <w:r>
              <w:t>NSERC</w:t>
            </w:r>
          </w:p>
          <w:p w14:paraId="4E01D364" w14:textId="77777777" w:rsidR="00973F17" w:rsidRDefault="00973F17" w:rsidP="00973F17">
            <w:pPr>
              <w:spacing w:after="0" w:line="240" w:lineRule="auto"/>
            </w:pPr>
            <w:r>
              <w:t>Applied research</w:t>
            </w:r>
          </w:p>
          <w:p w14:paraId="3717717B" w14:textId="77777777" w:rsidR="00973F17" w:rsidRDefault="00973F17" w:rsidP="00973F17">
            <w:pPr>
              <w:spacing w:after="0" w:line="240" w:lineRule="auto"/>
            </w:pPr>
            <w:r>
              <w:t>Science</w:t>
            </w:r>
          </w:p>
          <w:p w14:paraId="19694078" w14:textId="77777777" w:rsidR="00973F17" w:rsidRPr="003429AB" w:rsidRDefault="00973F17" w:rsidP="00973F17">
            <w:pPr>
              <w:spacing w:after="0" w:line="240" w:lineRule="auto"/>
            </w:pPr>
            <w:r>
              <w:t>Internal</w:t>
            </w:r>
          </w:p>
        </w:tc>
        <w:tc>
          <w:tcPr>
            <w:tcW w:w="1935" w:type="dxa"/>
            <w:shd w:val="clear" w:color="auto" w:fill="auto"/>
          </w:tcPr>
          <w:p w14:paraId="6D85F938" w14:textId="08854E08" w:rsidR="00973F17" w:rsidRPr="003429AB" w:rsidRDefault="00A22DA0" w:rsidP="00973F17">
            <w:pPr>
              <w:spacing w:after="0" w:line="240" w:lineRule="auto"/>
            </w:pPr>
            <w:r>
              <w:t xml:space="preserve">2017-10-15 </w:t>
            </w:r>
            <w:r>
              <w:t>(TBC)</w:t>
            </w:r>
          </w:p>
        </w:tc>
      </w:tr>
      <w:tr w:rsidR="00973F17" w:rsidRPr="003429AB" w14:paraId="65CD10D0" w14:textId="77777777" w:rsidTr="00F02046">
        <w:trPr>
          <w:tblCellSpacing w:w="15" w:type="dxa"/>
        </w:trPr>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452C93CE" w14:textId="77777777" w:rsidR="00973F17" w:rsidRPr="003429AB" w:rsidRDefault="00973F17" w:rsidP="00973F17">
            <w:pPr>
              <w:spacing w:after="0" w:line="240" w:lineRule="auto"/>
            </w:pPr>
            <w:r w:rsidRPr="00CE62D4">
              <w:t>Robert L. Linn Distinguished Address Award</w:t>
            </w:r>
          </w:p>
        </w:tc>
        <w:tc>
          <w:tcPr>
            <w:tcW w:w="1719" w:type="dxa"/>
            <w:tcBorders>
              <w:top w:val="single" w:sz="4" w:space="0" w:color="auto"/>
              <w:left w:val="single" w:sz="4" w:space="0" w:color="auto"/>
              <w:bottom w:val="single" w:sz="4" w:space="0" w:color="auto"/>
              <w:right w:val="single" w:sz="4" w:space="0" w:color="auto"/>
            </w:tcBorders>
          </w:tcPr>
          <w:p w14:paraId="5A2F1C27" w14:textId="77777777" w:rsidR="00973F17" w:rsidRPr="003429AB" w:rsidRDefault="00973F17" w:rsidP="00973F17">
            <w:pPr>
              <w:spacing w:after="0" w:line="240" w:lineRule="auto"/>
            </w:pPr>
            <w:r w:rsidRPr="003429AB">
              <w:t>AERA Division D: Measurement &amp; Research Methodology</w:t>
            </w:r>
          </w:p>
        </w:tc>
        <w:tc>
          <w:tcPr>
            <w:tcW w:w="8070" w:type="dxa"/>
            <w:tcBorders>
              <w:top w:val="single" w:sz="4" w:space="0" w:color="auto"/>
              <w:left w:val="single" w:sz="4" w:space="0" w:color="auto"/>
              <w:bottom w:val="single" w:sz="4" w:space="0" w:color="auto"/>
              <w:right w:val="single" w:sz="4" w:space="0" w:color="auto"/>
            </w:tcBorders>
            <w:shd w:val="clear" w:color="auto" w:fill="auto"/>
            <w:hideMark/>
          </w:tcPr>
          <w:p w14:paraId="5C57E799" w14:textId="77777777" w:rsidR="00973F17" w:rsidRDefault="00973F17" w:rsidP="00973F17">
            <w:pPr>
              <w:spacing w:after="0" w:line="240" w:lineRule="auto"/>
            </w:pPr>
            <w:r w:rsidRPr="003429AB">
              <w:t xml:space="preserve">This annual award honors a scholar whose work bridges educational measurement and some other significant area of research (e.g., assessment policy, learning theory, curriculum and instruction) and has resulted in a widespread positive impact on the field of educational measurement. </w:t>
            </w:r>
          </w:p>
          <w:p w14:paraId="335CB3D9" w14:textId="77777777" w:rsidR="00973F17" w:rsidRDefault="00973F17" w:rsidP="00973F17">
            <w:pPr>
              <w:spacing w:after="0" w:line="240" w:lineRule="auto"/>
            </w:pPr>
          </w:p>
          <w:p w14:paraId="066C4874" w14:textId="77777777" w:rsidR="00973F17" w:rsidRDefault="00973F17" w:rsidP="00973F17">
            <w:pPr>
              <w:spacing w:after="0" w:line="240" w:lineRule="auto"/>
            </w:pPr>
            <w:r w:rsidRPr="00346D4F">
              <w:t>$1000 and an address at AERA</w:t>
            </w:r>
          </w:p>
          <w:p w14:paraId="03243B99" w14:textId="77777777" w:rsidR="00973F17" w:rsidRDefault="00973F17" w:rsidP="00973F17">
            <w:pPr>
              <w:spacing w:after="0" w:line="240" w:lineRule="auto"/>
            </w:pPr>
          </w:p>
          <w:p w14:paraId="200F0B90" w14:textId="77777777" w:rsidR="00973F17" w:rsidRDefault="00973F17" w:rsidP="00973F17">
            <w:pPr>
              <w:spacing w:after="0" w:line="240" w:lineRule="auto"/>
            </w:pPr>
            <w:r w:rsidRPr="0050670E">
              <w:t xml:space="preserve">More information at: </w:t>
            </w:r>
            <w:hyperlink r:id="rId117" w:history="1">
              <w:r w:rsidRPr="00CE62D4">
                <w:rPr>
                  <w:rStyle w:val="Hyperlink"/>
                </w:rPr>
                <w:t>http://www.aera.net/DivisionD/Awards/tabid/11193/Default.aspx</w:t>
              </w:r>
            </w:hyperlink>
          </w:p>
          <w:p w14:paraId="7C3B68E1" w14:textId="77777777" w:rsidR="00973F17" w:rsidRPr="003429AB" w:rsidRDefault="00973F17" w:rsidP="00973F17">
            <w:pPr>
              <w:spacing w:after="0" w:line="240" w:lineRule="auto"/>
            </w:pP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14:paraId="0E338138" w14:textId="77777777" w:rsidR="00973F17" w:rsidRDefault="00973F17" w:rsidP="00973F17">
            <w:pPr>
              <w:spacing w:after="0" w:line="240" w:lineRule="auto"/>
            </w:pPr>
            <w:r>
              <w:t>Measurement</w:t>
            </w:r>
          </w:p>
          <w:p w14:paraId="68F0F006" w14:textId="77777777" w:rsidR="00973F17" w:rsidRDefault="00973F17" w:rsidP="00973F17">
            <w:pPr>
              <w:spacing w:after="0" w:line="240" w:lineRule="auto"/>
            </w:pPr>
            <w:r>
              <w:t>Policy</w:t>
            </w:r>
          </w:p>
          <w:p w14:paraId="7E34F63C" w14:textId="77777777" w:rsidR="00973F17" w:rsidRPr="003429AB" w:rsidRDefault="00973F17" w:rsidP="00973F17">
            <w:pPr>
              <w:spacing w:after="0" w:line="240" w:lineRule="auto"/>
            </w:pPr>
            <w:r>
              <w:t>Curriculum studies</w:t>
            </w:r>
          </w:p>
        </w:tc>
        <w:tc>
          <w:tcPr>
            <w:tcW w:w="1935" w:type="dxa"/>
            <w:tcBorders>
              <w:top w:val="single" w:sz="4" w:space="0" w:color="auto"/>
              <w:left w:val="single" w:sz="4" w:space="0" w:color="auto"/>
              <w:bottom w:val="single" w:sz="4" w:space="0" w:color="auto"/>
              <w:right w:val="single" w:sz="4" w:space="0" w:color="auto"/>
            </w:tcBorders>
            <w:shd w:val="clear" w:color="auto" w:fill="auto"/>
            <w:hideMark/>
          </w:tcPr>
          <w:p w14:paraId="7854BC69" w14:textId="77777777" w:rsidR="00973F17" w:rsidRPr="003429AB" w:rsidRDefault="00973F17" w:rsidP="00973F17">
            <w:pPr>
              <w:spacing w:after="0" w:line="240" w:lineRule="auto"/>
            </w:pPr>
            <w:r>
              <w:t>2017-10-15 (TBC)</w:t>
            </w:r>
          </w:p>
        </w:tc>
      </w:tr>
      <w:tr w:rsidR="00973F17" w:rsidRPr="003429AB" w14:paraId="6803E416" w14:textId="77777777" w:rsidTr="00F02046">
        <w:trPr>
          <w:tblCellSpacing w:w="15" w:type="dxa"/>
        </w:trPr>
        <w:tc>
          <w:tcPr>
            <w:tcW w:w="1321" w:type="dxa"/>
            <w:shd w:val="clear" w:color="auto" w:fill="auto"/>
          </w:tcPr>
          <w:p w14:paraId="070AE165" w14:textId="77777777" w:rsidR="00973F17" w:rsidRDefault="00973F17" w:rsidP="00973F17">
            <w:pPr>
              <w:spacing w:after="0" w:line="240" w:lineRule="auto"/>
            </w:pPr>
            <w:r>
              <w:t>Warren Alpert Foundation Prize</w:t>
            </w:r>
          </w:p>
        </w:tc>
        <w:tc>
          <w:tcPr>
            <w:tcW w:w="1719" w:type="dxa"/>
          </w:tcPr>
          <w:p w14:paraId="47758D66" w14:textId="77777777" w:rsidR="00973F17" w:rsidRPr="003429AB" w:rsidRDefault="00973F17" w:rsidP="00973F17">
            <w:pPr>
              <w:spacing w:after="0" w:line="240" w:lineRule="auto"/>
            </w:pPr>
            <w:r>
              <w:t>Warren Alpert Foundation</w:t>
            </w:r>
          </w:p>
        </w:tc>
        <w:tc>
          <w:tcPr>
            <w:tcW w:w="8070" w:type="dxa"/>
            <w:shd w:val="clear" w:color="auto" w:fill="auto"/>
          </w:tcPr>
          <w:p w14:paraId="03BE5441" w14:textId="77777777" w:rsidR="00973F17" w:rsidRDefault="00973F17" w:rsidP="00973F17">
            <w:pPr>
              <w:spacing w:after="0" w:line="240" w:lineRule="auto"/>
            </w:pPr>
            <w:r w:rsidRPr="0098078F">
              <w:t>The mission of the Warren Alpert Foundation Prize is to recognize and honor one or more scientists whose scientific research achievements have led to the prevention, cure or treatment of human diseases or disorders, and/or whose research constitutes a seminal scientific finding that holds great promise of ultimately changing our understanding of</w:t>
            </w:r>
            <w:r>
              <w:t xml:space="preserve"> or ability to treat disease. </w:t>
            </w:r>
          </w:p>
          <w:p w14:paraId="37B2FF0E" w14:textId="77777777" w:rsidR="00973F17" w:rsidRDefault="00973F17" w:rsidP="00973F17">
            <w:pPr>
              <w:spacing w:after="0" w:line="240" w:lineRule="auto"/>
            </w:pPr>
          </w:p>
          <w:p w14:paraId="68EF93D3" w14:textId="77777777" w:rsidR="00973F17" w:rsidRDefault="00973F17" w:rsidP="00973F17">
            <w:pPr>
              <w:spacing w:after="0" w:line="240" w:lineRule="auto"/>
            </w:pPr>
            <w:r>
              <w:t xml:space="preserve">More information at: </w:t>
            </w:r>
            <w:hyperlink r:id="rId118" w:history="1">
              <w:r w:rsidRPr="00706CBA">
                <w:rPr>
                  <w:rStyle w:val="Hyperlink"/>
                </w:rPr>
                <w:t>http://www.warrenalpert.org/nominations</w:t>
              </w:r>
            </w:hyperlink>
          </w:p>
          <w:p w14:paraId="4A06FA64" w14:textId="77777777" w:rsidR="00973F17" w:rsidRPr="003429AB" w:rsidRDefault="00973F17" w:rsidP="00973F17">
            <w:pPr>
              <w:spacing w:after="0" w:line="240" w:lineRule="auto"/>
            </w:pPr>
          </w:p>
        </w:tc>
        <w:tc>
          <w:tcPr>
            <w:tcW w:w="1500" w:type="dxa"/>
            <w:shd w:val="clear" w:color="auto" w:fill="auto"/>
          </w:tcPr>
          <w:p w14:paraId="08C0A805" w14:textId="77777777" w:rsidR="00973F17" w:rsidRDefault="00973F17" w:rsidP="00973F17">
            <w:pPr>
              <w:spacing w:after="0" w:line="240" w:lineRule="auto"/>
            </w:pPr>
            <w:r>
              <w:t>Biomedical</w:t>
            </w:r>
          </w:p>
          <w:p w14:paraId="61FA8B8D" w14:textId="77777777" w:rsidR="00973F17" w:rsidRDefault="00973F17" w:rsidP="00973F17">
            <w:pPr>
              <w:spacing w:after="0" w:line="240" w:lineRule="auto"/>
            </w:pPr>
            <w:r>
              <w:t>Disease</w:t>
            </w:r>
          </w:p>
        </w:tc>
        <w:tc>
          <w:tcPr>
            <w:tcW w:w="1935" w:type="dxa"/>
            <w:shd w:val="clear" w:color="auto" w:fill="auto"/>
          </w:tcPr>
          <w:p w14:paraId="3B73E423" w14:textId="4B37BFFC" w:rsidR="00973F17" w:rsidRPr="003429AB" w:rsidRDefault="007C2F02" w:rsidP="00973F17">
            <w:pPr>
              <w:spacing w:after="0" w:line="240" w:lineRule="auto"/>
            </w:pPr>
            <w:r>
              <w:t>2017-10-31</w:t>
            </w:r>
          </w:p>
        </w:tc>
      </w:tr>
      <w:tr w:rsidR="00973F17" w:rsidRPr="003429AB" w14:paraId="534F0DDB" w14:textId="77777777" w:rsidTr="00F02046">
        <w:trPr>
          <w:tblCellSpacing w:w="15" w:type="dxa"/>
        </w:trPr>
        <w:tc>
          <w:tcPr>
            <w:tcW w:w="1321" w:type="dxa"/>
            <w:shd w:val="clear" w:color="auto" w:fill="auto"/>
            <w:hideMark/>
          </w:tcPr>
          <w:p w14:paraId="785203DE" w14:textId="77777777" w:rsidR="00973F17" w:rsidRPr="003429AB" w:rsidRDefault="00973F17" w:rsidP="00973F17">
            <w:pPr>
              <w:spacing w:after="0" w:line="240" w:lineRule="auto"/>
            </w:pPr>
            <w:hyperlink r:id="rId119" w:tgtFrame="_blank" w:history="1">
              <w:r w:rsidRPr="003429AB">
                <w:t>Comparative and International Education Society (CIES)’s Jackie Kirk Memorial Fund &amp; Outstanding Book Award</w:t>
              </w:r>
            </w:hyperlink>
          </w:p>
        </w:tc>
        <w:tc>
          <w:tcPr>
            <w:tcW w:w="1719" w:type="dxa"/>
          </w:tcPr>
          <w:p w14:paraId="7D6B60B8" w14:textId="77777777" w:rsidR="00973F17" w:rsidRPr="003429AB" w:rsidRDefault="00973F17" w:rsidP="00973F17">
            <w:pPr>
              <w:spacing w:after="0" w:line="240" w:lineRule="auto"/>
            </w:pPr>
            <w:r w:rsidRPr="003429AB">
              <w:t>Comparative and International Education Society (CIES)</w:t>
            </w:r>
          </w:p>
        </w:tc>
        <w:tc>
          <w:tcPr>
            <w:tcW w:w="8070" w:type="dxa"/>
            <w:shd w:val="clear" w:color="auto" w:fill="auto"/>
            <w:hideMark/>
          </w:tcPr>
          <w:p w14:paraId="1B6A6377" w14:textId="77777777" w:rsidR="00973F17" w:rsidRDefault="00973F17" w:rsidP="00973F17">
            <w:pPr>
              <w:spacing w:after="0" w:line="240" w:lineRule="auto"/>
            </w:pPr>
            <w:r w:rsidRPr="0051087A">
              <w:t>This award annually honors a published book that reflects one or some of the varied areas of expertise represented in Jackie Kirk’s areas of commitment, primarily gender and education and/or education in conflict (fragile states, post-conflict, peace education). Jackie Kirk was also committed to work on identity (particularly of girls and teachers), globalization as a context for local practice and visual participatory research methodologies.</w:t>
            </w:r>
          </w:p>
          <w:p w14:paraId="5B768001" w14:textId="77777777" w:rsidR="00973F17" w:rsidRDefault="00973F17" w:rsidP="00973F17">
            <w:pPr>
              <w:spacing w:after="0" w:line="240" w:lineRule="auto"/>
            </w:pPr>
            <w:r w:rsidRPr="0051087A">
              <w:t xml:space="preserve">The book must be published within the past two calendar years, as noted by the copyright date. </w:t>
            </w:r>
          </w:p>
          <w:p w14:paraId="6C1993E8" w14:textId="77777777" w:rsidR="00973F17" w:rsidRDefault="00973F17" w:rsidP="00973F17">
            <w:pPr>
              <w:spacing w:after="0" w:line="240" w:lineRule="auto"/>
            </w:pPr>
          </w:p>
          <w:p w14:paraId="2C4C1A8D" w14:textId="77777777" w:rsidR="00973F17" w:rsidRDefault="00973F17" w:rsidP="00973F17">
            <w:pPr>
              <w:spacing w:after="0" w:line="240" w:lineRule="auto"/>
            </w:pPr>
            <w:r>
              <w:t xml:space="preserve">More information at: </w:t>
            </w:r>
            <w:hyperlink r:id="rId120" w:history="1">
              <w:r w:rsidRPr="00E1683A">
                <w:rPr>
                  <w:rStyle w:val="Hyperlink"/>
                </w:rPr>
                <w:t>http://www.cies.us/?page=JackieKirkAward</w:t>
              </w:r>
            </w:hyperlink>
          </w:p>
          <w:p w14:paraId="7EA36305" w14:textId="77777777" w:rsidR="00973F17" w:rsidRPr="003429AB" w:rsidRDefault="00973F17" w:rsidP="00973F17">
            <w:pPr>
              <w:spacing w:after="0" w:line="240" w:lineRule="auto"/>
            </w:pPr>
          </w:p>
        </w:tc>
        <w:tc>
          <w:tcPr>
            <w:tcW w:w="1500" w:type="dxa"/>
            <w:shd w:val="clear" w:color="auto" w:fill="auto"/>
            <w:hideMark/>
          </w:tcPr>
          <w:p w14:paraId="5D1AA1D0" w14:textId="77777777" w:rsidR="00973F17" w:rsidRDefault="00973F17" w:rsidP="00973F17">
            <w:pPr>
              <w:spacing w:after="0" w:line="240" w:lineRule="auto"/>
            </w:pPr>
            <w:r>
              <w:t>Publication</w:t>
            </w:r>
          </w:p>
          <w:p w14:paraId="61BE9116" w14:textId="77777777" w:rsidR="00973F17" w:rsidRPr="003429AB" w:rsidRDefault="00973F17" w:rsidP="00973F17">
            <w:pPr>
              <w:spacing w:after="0" w:line="240" w:lineRule="auto"/>
            </w:pPr>
          </w:p>
        </w:tc>
        <w:tc>
          <w:tcPr>
            <w:tcW w:w="1935" w:type="dxa"/>
            <w:shd w:val="clear" w:color="auto" w:fill="auto"/>
            <w:hideMark/>
          </w:tcPr>
          <w:p w14:paraId="79CB8C05" w14:textId="77777777" w:rsidR="00973F17" w:rsidRDefault="00973F17" w:rsidP="00973F17">
            <w:pPr>
              <w:spacing w:after="0" w:line="240" w:lineRule="auto"/>
            </w:pPr>
            <w:r>
              <w:t>2017-11-01</w:t>
            </w:r>
          </w:p>
          <w:p w14:paraId="10C79295" w14:textId="77777777" w:rsidR="00973F17" w:rsidRPr="003429AB" w:rsidRDefault="00973F17" w:rsidP="00973F17">
            <w:pPr>
              <w:spacing w:after="0" w:line="240" w:lineRule="auto"/>
            </w:pPr>
            <w:r>
              <w:t>(TBC)</w:t>
            </w:r>
          </w:p>
        </w:tc>
      </w:tr>
      <w:tr w:rsidR="00973F17" w:rsidRPr="003429AB" w14:paraId="44BB1969" w14:textId="77777777" w:rsidTr="00F02046">
        <w:trPr>
          <w:tblCellSpacing w:w="15" w:type="dxa"/>
        </w:trPr>
        <w:tc>
          <w:tcPr>
            <w:tcW w:w="1321" w:type="dxa"/>
            <w:shd w:val="clear" w:color="auto" w:fill="auto"/>
          </w:tcPr>
          <w:p w14:paraId="3D58F545" w14:textId="6F6235FF" w:rsidR="00973F17" w:rsidRDefault="00973F17" w:rsidP="00973F17">
            <w:pPr>
              <w:spacing w:after="0" w:line="240" w:lineRule="auto"/>
            </w:pPr>
            <w:r>
              <w:t>Award for Distinguished Research</w:t>
            </w:r>
          </w:p>
        </w:tc>
        <w:tc>
          <w:tcPr>
            <w:tcW w:w="1719" w:type="dxa"/>
          </w:tcPr>
          <w:p w14:paraId="18C61B6E" w14:textId="3160CE40" w:rsidR="00973F17" w:rsidRPr="003429AB" w:rsidRDefault="00973F17" w:rsidP="00973F17">
            <w:pPr>
              <w:spacing w:after="0" w:line="240" w:lineRule="auto"/>
            </w:pPr>
            <w:r w:rsidRPr="00B02624">
              <w:t>Teaching English to Speakers of Other Languages</w:t>
            </w:r>
            <w:r>
              <w:t xml:space="preserve"> (TESOL)</w:t>
            </w:r>
          </w:p>
        </w:tc>
        <w:tc>
          <w:tcPr>
            <w:tcW w:w="8070" w:type="dxa"/>
            <w:shd w:val="clear" w:color="auto" w:fill="auto"/>
          </w:tcPr>
          <w:p w14:paraId="34933556" w14:textId="038D866D" w:rsidR="00973F17" w:rsidRDefault="00973F17" w:rsidP="00973F17">
            <w:pPr>
              <w:spacing w:after="0" w:line="240" w:lineRule="auto"/>
            </w:pPr>
            <w:r>
              <w:t>R</w:t>
            </w:r>
            <w:r w:rsidRPr="00D4359E">
              <w:t>ecogniz</w:t>
            </w:r>
            <w:r>
              <w:t>es</w:t>
            </w:r>
            <w:r w:rsidRPr="00D4359E">
              <w:t xml:space="preserve"> excellence in any area of research on language teaching and learning.</w:t>
            </w:r>
            <w:r>
              <w:t xml:space="preserve"> Available to any scholar with </w:t>
            </w:r>
            <w:r w:rsidRPr="00D4359E">
              <w:t>an empirical research project and a subsequent scholarly paper that was published in a peer-reviewed scholarly journal during the calendar year prec</w:t>
            </w:r>
            <w:r>
              <w:t>eding the award year.</w:t>
            </w:r>
          </w:p>
          <w:p w14:paraId="676AB13A" w14:textId="77777777" w:rsidR="00973F17" w:rsidRDefault="00973F17" w:rsidP="00973F17">
            <w:pPr>
              <w:spacing w:after="0" w:line="240" w:lineRule="auto"/>
            </w:pPr>
          </w:p>
          <w:p w14:paraId="0E71EECD" w14:textId="57638BAB" w:rsidR="00973F17" w:rsidRDefault="00973F17" w:rsidP="00973F17">
            <w:pPr>
              <w:spacing w:after="0" w:line="240" w:lineRule="auto"/>
            </w:pPr>
            <w:r>
              <w:t xml:space="preserve">More information: </w:t>
            </w:r>
            <w:hyperlink r:id="rId121" w:history="1">
              <w:r w:rsidRPr="00701299">
                <w:rPr>
                  <w:rStyle w:val="Hyperlink"/>
                </w:rPr>
                <w:t>https://www.tesol.org/enhance-your-career/tesol-awards-honors-grants/tesol-awards-for-excellence-service</w:t>
              </w:r>
            </w:hyperlink>
          </w:p>
          <w:p w14:paraId="031709C1" w14:textId="75A0CADB" w:rsidR="00973F17" w:rsidRPr="003429AB" w:rsidRDefault="00973F17" w:rsidP="00973F17">
            <w:pPr>
              <w:spacing w:after="0" w:line="240" w:lineRule="auto"/>
            </w:pPr>
          </w:p>
        </w:tc>
        <w:tc>
          <w:tcPr>
            <w:tcW w:w="1500" w:type="dxa"/>
            <w:shd w:val="clear" w:color="auto" w:fill="auto"/>
          </w:tcPr>
          <w:p w14:paraId="0039D4BD" w14:textId="77777777" w:rsidR="00973F17" w:rsidRDefault="00973F17" w:rsidP="00973F17">
            <w:pPr>
              <w:spacing w:after="0" w:line="240" w:lineRule="auto"/>
            </w:pPr>
            <w:r>
              <w:t>Language</w:t>
            </w:r>
          </w:p>
          <w:p w14:paraId="1B07EF8C" w14:textId="77777777" w:rsidR="00973F17" w:rsidRDefault="00973F17" w:rsidP="00973F17">
            <w:pPr>
              <w:spacing w:after="0" w:line="240" w:lineRule="auto"/>
            </w:pPr>
            <w:r>
              <w:t>Research</w:t>
            </w:r>
          </w:p>
          <w:p w14:paraId="25DDECD5" w14:textId="77777777" w:rsidR="00973F17" w:rsidRDefault="00973F17" w:rsidP="00973F17">
            <w:pPr>
              <w:spacing w:after="0" w:line="240" w:lineRule="auto"/>
            </w:pPr>
          </w:p>
        </w:tc>
        <w:tc>
          <w:tcPr>
            <w:tcW w:w="1935" w:type="dxa"/>
            <w:shd w:val="clear" w:color="auto" w:fill="auto"/>
          </w:tcPr>
          <w:p w14:paraId="4DD3784E" w14:textId="25947FE9" w:rsidR="00973F17" w:rsidRPr="003429AB" w:rsidRDefault="00973F17" w:rsidP="00973F17">
            <w:pPr>
              <w:spacing w:after="0" w:line="240" w:lineRule="auto"/>
            </w:pPr>
            <w:r>
              <w:t>2017-11-01</w:t>
            </w:r>
          </w:p>
        </w:tc>
      </w:tr>
      <w:tr w:rsidR="00973F17" w:rsidRPr="003429AB" w14:paraId="52E3DAD9" w14:textId="77777777" w:rsidTr="00F02046">
        <w:trPr>
          <w:tblCellSpacing w:w="15" w:type="dxa"/>
        </w:trPr>
        <w:tc>
          <w:tcPr>
            <w:tcW w:w="1321" w:type="dxa"/>
            <w:shd w:val="clear" w:color="auto" w:fill="auto"/>
            <w:hideMark/>
          </w:tcPr>
          <w:p w14:paraId="1AD37F73" w14:textId="1A7D8156" w:rsidR="00973F17" w:rsidRPr="003429AB" w:rsidRDefault="00973F17" w:rsidP="00973F17">
            <w:pPr>
              <w:spacing w:after="0" w:line="240" w:lineRule="auto"/>
            </w:pPr>
            <w:hyperlink r:id="rId122" w:tgtFrame="_blank" w:history="1">
              <w:r w:rsidRPr="003429AB">
                <w:t>Honorary Fellows</w:t>
              </w:r>
            </w:hyperlink>
          </w:p>
        </w:tc>
        <w:tc>
          <w:tcPr>
            <w:tcW w:w="1719" w:type="dxa"/>
          </w:tcPr>
          <w:p w14:paraId="3ECD200A" w14:textId="77777777" w:rsidR="00973F17" w:rsidRPr="003429AB" w:rsidRDefault="00973F17" w:rsidP="00973F17">
            <w:pPr>
              <w:spacing w:after="0" w:line="240" w:lineRule="auto"/>
            </w:pPr>
            <w:r w:rsidRPr="003429AB">
              <w:t>Comparative and International Education Society (CIES)</w:t>
            </w:r>
          </w:p>
        </w:tc>
        <w:tc>
          <w:tcPr>
            <w:tcW w:w="8070" w:type="dxa"/>
            <w:shd w:val="clear" w:color="auto" w:fill="auto"/>
            <w:hideMark/>
          </w:tcPr>
          <w:p w14:paraId="5E53017D" w14:textId="77777777" w:rsidR="00973F17" w:rsidRDefault="00973F17" w:rsidP="00973F17">
            <w:pPr>
              <w:spacing w:after="0" w:line="240" w:lineRule="auto"/>
            </w:pPr>
            <w:r w:rsidRPr="003429AB">
              <w:t xml:space="preserve">The Honorary Fellows Award was established by the Comparative and International Education Society to honor senior members of the society </w:t>
            </w:r>
            <w:r w:rsidRPr="00667EAF">
              <w:t>who through a period of life-long service and contribution to the field of comparative and international education as evidenced by scholarship, teaching, research and technical service have advanced the field qualitatively and significantly. The award was established to recognize those scholars who have made the most marked contributions to growth in the field.</w:t>
            </w:r>
          </w:p>
          <w:p w14:paraId="316CFACB" w14:textId="77777777" w:rsidR="00973F17" w:rsidRDefault="00973F17" w:rsidP="00973F17">
            <w:pPr>
              <w:spacing w:after="0" w:line="240" w:lineRule="auto"/>
            </w:pPr>
          </w:p>
          <w:p w14:paraId="3CDE042E" w14:textId="77777777" w:rsidR="00973F17" w:rsidRPr="003429AB" w:rsidRDefault="00973F17" w:rsidP="00973F17">
            <w:pPr>
              <w:spacing w:after="0" w:line="240" w:lineRule="auto"/>
            </w:pPr>
            <w:r>
              <w:t xml:space="preserve">More information at: </w:t>
            </w:r>
            <w:hyperlink r:id="rId123" w:history="1">
              <w:r w:rsidRPr="00E1683A">
                <w:rPr>
                  <w:rStyle w:val="Hyperlink"/>
                </w:rPr>
                <w:t>http://www.cies.us/general/custom.asp?page=HonoraryFellows</w:t>
              </w:r>
            </w:hyperlink>
          </w:p>
        </w:tc>
        <w:tc>
          <w:tcPr>
            <w:tcW w:w="1500" w:type="dxa"/>
            <w:shd w:val="clear" w:color="auto" w:fill="auto"/>
            <w:hideMark/>
          </w:tcPr>
          <w:p w14:paraId="2C5328A9" w14:textId="77777777" w:rsidR="00973F17" w:rsidRDefault="00973F17" w:rsidP="00973F17">
            <w:pPr>
              <w:spacing w:after="0" w:line="240" w:lineRule="auto"/>
            </w:pPr>
            <w:r>
              <w:t>Fellowship</w:t>
            </w:r>
          </w:p>
          <w:p w14:paraId="0D4BADF8" w14:textId="77777777" w:rsidR="00973F17" w:rsidRDefault="00973F17" w:rsidP="00973F17">
            <w:pPr>
              <w:spacing w:after="0" w:line="240" w:lineRule="auto"/>
            </w:pPr>
            <w:r>
              <w:t>Lifetime</w:t>
            </w:r>
          </w:p>
          <w:p w14:paraId="2B5DBD04" w14:textId="77777777" w:rsidR="00973F17" w:rsidRDefault="00973F17" w:rsidP="00973F17">
            <w:pPr>
              <w:spacing w:after="0" w:line="240" w:lineRule="auto"/>
            </w:pPr>
            <w:r>
              <w:t>Policy</w:t>
            </w:r>
          </w:p>
          <w:p w14:paraId="46290597" w14:textId="77777777" w:rsidR="00973F17" w:rsidRDefault="00973F17" w:rsidP="00973F17">
            <w:pPr>
              <w:spacing w:after="0" w:line="240" w:lineRule="auto"/>
            </w:pPr>
            <w:r>
              <w:t>Admin</w:t>
            </w:r>
          </w:p>
          <w:p w14:paraId="2EC8421B" w14:textId="77777777" w:rsidR="00973F17" w:rsidRPr="003429AB" w:rsidRDefault="00973F17" w:rsidP="00973F17">
            <w:pPr>
              <w:spacing w:after="0" w:line="240" w:lineRule="auto"/>
            </w:pPr>
            <w:r>
              <w:t>International</w:t>
            </w:r>
          </w:p>
        </w:tc>
        <w:tc>
          <w:tcPr>
            <w:tcW w:w="1935" w:type="dxa"/>
            <w:shd w:val="clear" w:color="auto" w:fill="auto"/>
            <w:hideMark/>
          </w:tcPr>
          <w:p w14:paraId="1BFCF8DC" w14:textId="77777777" w:rsidR="00973F17" w:rsidRPr="003429AB" w:rsidRDefault="00973F17" w:rsidP="00973F17">
            <w:pPr>
              <w:spacing w:after="0" w:line="240" w:lineRule="auto"/>
            </w:pPr>
            <w:r w:rsidRPr="003429AB">
              <w:t>2</w:t>
            </w:r>
            <w:r>
              <w:t>017-11-01 (TBC)</w:t>
            </w:r>
          </w:p>
        </w:tc>
      </w:tr>
      <w:tr w:rsidR="00973F17" w:rsidRPr="003429AB" w14:paraId="7BDF6D6E" w14:textId="77777777" w:rsidTr="00F02046">
        <w:trPr>
          <w:tblCellSpacing w:w="15" w:type="dxa"/>
        </w:trPr>
        <w:tc>
          <w:tcPr>
            <w:tcW w:w="1321" w:type="dxa"/>
            <w:shd w:val="clear" w:color="auto" w:fill="auto"/>
          </w:tcPr>
          <w:p w14:paraId="0A4FA940" w14:textId="77777777" w:rsidR="00973F17" w:rsidRDefault="00973F17" w:rsidP="00973F17">
            <w:pPr>
              <w:spacing w:after="0" w:line="240" w:lineRule="auto"/>
            </w:pPr>
            <w:r w:rsidRPr="00551048">
              <w:t>John G. Diefenbaker Award</w:t>
            </w:r>
          </w:p>
        </w:tc>
        <w:tc>
          <w:tcPr>
            <w:tcW w:w="1719" w:type="dxa"/>
          </w:tcPr>
          <w:p w14:paraId="2D1CBDBD" w14:textId="77777777" w:rsidR="00973F17" w:rsidRPr="009218C1" w:rsidRDefault="00973F17" w:rsidP="00973F17">
            <w:pPr>
              <w:spacing w:after="0" w:line="240" w:lineRule="auto"/>
            </w:pPr>
            <w:r>
              <w:t>Canada Council for the Arts</w:t>
            </w:r>
          </w:p>
        </w:tc>
        <w:tc>
          <w:tcPr>
            <w:tcW w:w="8070" w:type="dxa"/>
            <w:shd w:val="clear" w:color="auto" w:fill="auto"/>
          </w:tcPr>
          <w:p w14:paraId="42A7CC0F" w14:textId="77777777" w:rsidR="00973F17" w:rsidRDefault="00973F17" w:rsidP="00973F17">
            <w:pPr>
              <w:spacing w:after="0" w:line="240" w:lineRule="auto"/>
            </w:pPr>
            <w:r>
              <w:t>The award is given annually, and it enables a distinguished German scholar to do research in Canada, which may include brief periods in the United States. While research must be the primary activity during the award period, the award recipient will be encouraged to participate in the teaching activities of the host institution and to interact with the research communities in Canada and the United States by visiting other institutions.</w:t>
            </w:r>
          </w:p>
          <w:p w14:paraId="3A4C3178" w14:textId="77777777" w:rsidR="00973F17" w:rsidRDefault="00973F17" w:rsidP="00973F17">
            <w:pPr>
              <w:spacing w:after="0" w:line="240" w:lineRule="auto"/>
            </w:pPr>
            <w:r>
              <w:t>The teaching and institutional visiting activities are intended to broaden the impact of the award recipient’s visit, while enriching the visitor’s experience.</w:t>
            </w:r>
          </w:p>
          <w:p w14:paraId="18129027" w14:textId="77777777" w:rsidR="00973F17" w:rsidRDefault="00973F17" w:rsidP="00973F17">
            <w:pPr>
              <w:spacing w:after="0" w:line="240" w:lineRule="auto"/>
            </w:pPr>
          </w:p>
          <w:p w14:paraId="1B30ED8E" w14:textId="77777777" w:rsidR="00973F17" w:rsidRDefault="00973F17" w:rsidP="00973F17">
            <w:pPr>
              <w:spacing w:after="0" w:line="240" w:lineRule="auto"/>
            </w:pPr>
            <w:r>
              <w:t xml:space="preserve">More information at: </w:t>
            </w:r>
            <w:hyperlink r:id="rId124" w:history="1">
              <w:r w:rsidRPr="00706CBA">
                <w:rPr>
                  <w:rStyle w:val="Hyperlink"/>
                </w:rPr>
                <w:t>http://canadacouncil.ca/council/prizes/find-a-prize/prizes/john-g-diefenbaker-award</w:t>
              </w:r>
            </w:hyperlink>
          </w:p>
          <w:p w14:paraId="3F161BB4" w14:textId="77777777" w:rsidR="00973F17" w:rsidRPr="009218C1" w:rsidRDefault="00973F17" w:rsidP="00973F17">
            <w:pPr>
              <w:spacing w:after="0" w:line="240" w:lineRule="auto"/>
            </w:pPr>
          </w:p>
        </w:tc>
        <w:tc>
          <w:tcPr>
            <w:tcW w:w="1500" w:type="dxa"/>
            <w:shd w:val="clear" w:color="auto" w:fill="auto"/>
          </w:tcPr>
          <w:p w14:paraId="4E31AE4B" w14:textId="77777777" w:rsidR="00973F17" w:rsidRDefault="00973F17" w:rsidP="00973F17">
            <w:pPr>
              <w:spacing w:after="0" w:line="240" w:lineRule="auto"/>
            </w:pPr>
            <w:r>
              <w:t>Visiting scholar</w:t>
            </w:r>
          </w:p>
        </w:tc>
        <w:tc>
          <w:tcPr>
            <w:tcW w:w="1935" w:type="dxa"/>
            <w:shd w:val="clear" w:color="auto" w:fill="auto"/>
          </w:tcPr>
          <w:p w14:paraId="0726F05A" w14:textId="023CC726" w:rsidR="00973F17" w:rsidRDefault="00973F17" w:rsidP="00973F17">
            <w:pPr>
              <w:spacing w:after="0" w:line="240" w:lineRule="auto"/>
            </w:pPr>
            <w:r>
              <w:t>2017-11-01</w:t>
            </w:r>
          </w:p>
        </w:tc>
      </w:tr>
      <w:tr w:rsidR="00973F17" w:rsidRPr="003429AB" w14:paraId="59C2B58B" w14:textId="77777777" w:rsidTr="00F02046">
        <w:trPr>
          <w:tblCellSpacing w:w="15" w:type="dxa"/>
        </w:trPr>
        <w:tc>
          <w:tcPr>
            <w:tcW w:w="1321" w:type="dxa"/>
            <w:shd w:val="clear" w:color="auto" w:fill="auto"/>
          </w:tcPr>
          <w:p w14:paraId="457612C4" w14:textId="77777777" w:rsidR="00973F17" w:rsidRPr="003429AB" w:rsidRDefault="00973F17" w:rsidP="00973F17">
            <w:pPr>
              <w:spacing w:after="0" w:line="240" w:lineRule="auto"/>
            </w:pPr>
            <w:r>
              <w:t>Canada Council for the Arts Molson Prize</w:t>
            </w:r>
          </w:p>
        </w:tc>
        <w:tc>
          <w:tcPr>
            <w:tcW w:w="1719" w:type="dxa"/>
          </w:tcPr>
          <w:p w14:paraId="5DBAC224" w14:textId="77777777" w:rsidR="00973F17" w:rsidRDefault="00973F17" w:rsidP="00973F17">
            <w:pPr>
              <w:spacing w:after="0" w:line="240" w:lineRule="auto"/>
            </w:pPr>
            <w:r>
              <w:t xml:space="preserve">Molson Foundation </w:t>
            </w:r>
          </w:p>
          <w:p w14:paraId="60B6D038" w14:textId="77777777" w:rsidR="00973F17" w:rsidRDefault="00973F17" w:rsidP="00973F17">
            <w:pPr>
              <w:spacing w:after="0" w:line="240" w:lineRule="auto"/>
            </w:pPr>
          </w:p>
          <w:p w14:paraId="605ED8D2" w14:textId="77777777" w:rsidR="00973F17" w:rsidRPr="003429AB" w:rsidRDefault="00973F17" w:rsidP="00973F17">
            <w:pPr>
              <w:spacing w:after="0" w:line="240" w:lineRule="auto"/>
            </w:pPr>
            <w:r>
              <w:t>Administered by the Canada Council for the Arts in cooperation with SSHRC</w:t>
            </w:r>
          </w:p>
        </w:tc>
        <w:tc>
          <w:tcPr>
            <w:tcW w:w="8070" w:type="dxa"/>
            <w:shd w:val="clear" w:color="auto" w:fill="auto"/>
          </w:tcPr>
          <w:p w14:paraId="31B0E062" w14:textId="77777777" w:rsidR="00973F17" w:rsidRDefault="00973F17" w:rsidP="00973F17">
            <w:pPr>
              <w:spacing w:after="0" w:line="240" w:lineRule="auto"/>
            </w:pPr>
            <w:r w:rsidRPr="009421B7">
              <w:t>To distinguished individuals (one in the arts and one in the social sciences and humanities). The prizes are intended to encourage continuing contributions to the cultural and intellectual heritage of Canada. Candidates must have clearly demonstrated “outstanding achievement” in order to be nominated, and “further contribution” indicates that the candidates should still be very active and productive.</w:t>
            </w:r>
          </w:p>
          <w:p w14:paraId="699CDF40" w14:textId="77777777" w:rsidR="00973F17" w:rsidRDefault="00973F17" w:rsidP="00973F17">
            <w:pPr>
              <w:spacing w:after="0" w:line="240" w:lineRule="auto"/>
            </w:pPr>
          </w:p>
          <w:p w14:paraId="422D7750" w14:textId="77777777" w:rsidR="00973F17" w:rsidRDefault="00973F17" w:rsidP="00973F17">
            <w:pPr>
              <w:spacing w:after="0" w:line="240" w:lineRule="auto"/>
            </w:pPr>
            <w:r>
              <w:t>$50,000 X 2</w:t>
            </w:r>
          </w:p>
          <w:p w14:paraId="65470277" w14:textId="77777777" w:rsidR="00973F17" w:rsidRDefault="00973F17" w:rsidP="00973F17">
            <w:pPr>
              <w:spacing w:after="0" w:line="240" w:lineRule="auto"/>
            </w:pPr>
          </w:p>
          <w:p w14:paraId="7036773A" w14:textId="77777777" w:rsidR="00973F17" w:rsidRDefault="00973F17" w:rsidP="00973F17">
            <w:pPr>
              <w:spacing w:after="0" w:line="240" w:lineRule="auto"/>
            </w:pPr>
            <w:r w:rsidRPr="00561C39">
              <w:t>More information at:</w:t>
            </w:r>
            <w:r>
              <w:t xml:space="preserve"> </w:t>
            </w:r>
            <w:hyperlink r:id="rId125" w:history="1">
              <w:r w:rsidRPr="00E1683A">
                <w:rPr>
                  <w:rStyle w:val="Hyperlink"/>
                </w:rPr>
                <w:t>http://canadacouncil.ca/council/prizes/find-a-prize/prizes/molson-prizes</w:t>
              </w:r>
            </w:hyperlink>
          </w:p>
          <w:p w14:paraId="7488F0C4" w14:textId="77777777" w:rsidR="00973F17" w:rsidRPr="003429AB" w:rsidRDefault="00973F17" w:rsidP="00973F17">
            <w:pPr>
              <w:spacing w:after="0" w:line="240" w:lineRule="auto"/>
            </w:pPr>
          </w:p>
        </w:tc>
        <w:tc>
          <w:tcPr>
            <w:tcW w:w="1500" w:type="dxa"/>
            <w:shd w:val="clear" w:color="auto" w:fill="auto"/>
          </w:tcPr>
          <w:p w14:paraId="4489836B" w14:textId="77777777" w:rsidR="00973F17" w:rsidRPr="003429AB" w:rsidRDefault="00973F17" w:rsidP="00973F17">
            <w:pPr>
              <w:spacing w:after="0" w:line="240" w:lineRule="auto"/>
            </w:pPr>
            <w:r>
              <w:t>Social science</w:t>
            </w:r>
          </w:p>
        </w:tc>
        <w:tc>
          <w:tcPr>
            <w:tcW w:w="1935" w:type="dxa"/>
            <w:shd w:val="clear" w:color="auto" w:fill="auto"/>
          </w:tcPr>
          <w:p w14:paraId="5E3CB398" w14:textId="4678B68A" w:rsidR="00973F17" w:rsidRPr="003429AB" w:rsidRDefault="00973F17" w:rsidP="00973F17">
            <w:pPr>
              <w:spacing w:after="0" w:line="240" w:lineRule="auto"/>
            </w:pPr>
            <w:r>
              <w:t>2017-11-01</w:t>
            </w:r>
          </w:p>
        </w:tc>
      </w:tr>
      <w:tr w:rsidR="00973F17" w:rsidRPr="003429AB" w14:paraId="0505EB0B" w14:textId="77777777" w:rsidTr="00F02046">
        <w:trPr>
          <w:tblCellSpacing w:w="15" w:type="dxa"/>
        </w:trPr>
        <w:tc>
          <w:tcPr>
            <w:tcW w:w="1321" w:type="dxa"/>
            <w:shd w:val="clear" w:color="auto" w:fill="auto"/>
            <w:hideMark/>
          </w:tcPr>
          <w:p w14:paraId="1DBB81D8" w14:textId="77777777" w:rsidR="00973F17" w:rsidRPr="003429AB" w:rsidRDefault="00973F17" w:rsidP="00973F17">
            <w:pPr>
              <w:spacing w:after="0" w:line="240" w:lineRule="auto"/>
            </w:pPr>
            <w:hyperlink r:id="rId126" w:tgtFrame="_blank" w:history="1">
              <w:r w:rsidRPr="003429AB">
                <w:t xml:space="preserve">Early Career Award </w:t>
              </w:r>
            </w:hyperlink>
          </w:p>
        </w:tc>
        <w:tc>
          <w:tcPr>
            <w:tcW w:w="1719" w:type="dxa"/>
          </w:tcPr>
          <w:p w14:paraId="3D7107F9" w14:textId="77777777" w:rsidR="00973F17" w:rsidRPr="003429AB" w:rsidRDefault="00973F17" w:rsidP="00973F17">
            <w:pPr>
              <w:spacing w:after="0" w:line="240" w:lineRule="auto"/>
            </w:pPr>
            <w:r w:rsidRPr="003429AB">
              <w:t>American Educational Research Association</w:t>
            </w:r>
            <w:r>
              <w:t xml:space="preserve"> </w:t>
            </w:r>
            <w:r w:rsidRPr="003429AB">
              <w:t>(AERA)</w:t>
            </w:r>
          </w:p>
        </w:tc>
        <w:tc>
          <w:tcPr>
            <w:tcW w:w="8070" w:type="dxa"/>
            <w:shd w:val="clear" w:color="auto" w:fill="auto"/>
            <w:hideMark/>
          </w:tcPr>
          <w:p w14:paraId="344BA064" w14:textId="77777777" w:rsidR="00973F17" w:rsidRDefault="00973F17" w:rsidP="00973F17">
            <w:pPr>
              <w:spacing w:after="0" w:line="240" w:lineRule="auto"/>
            </w:pPr>
            <w:r w:rsidRPr="003429AB">
              <w:t xml:space="preserve">Established to honor an individual in the early stages of his or her career no later than 10 years after receipt of the doctoral degree, this award can be granted for study in any field of educational inquiry. </w:t>
            </w:r>
          </w:p>
          <w:p w14:paraId="5454FA5D" w14:textId="77777777" w:rsidR="00973F17" w:rsidRDefault="00973F17" w:rsidP="00973F17">
            <w:pPr>
              <w:spacing w:after="0" w:line="240" w:lineRule="auto"/>
            </w:pPr>
          </w:p>
          <w:p w14:paraId="5B159A0D" w14:textId="77777777" w:rsidR="00973F17" w:rsidRPr="003429AB" w:rsidRDefault="00973F17" w:rsidP="00973F17">
            <w:pPr>
              <w:spacing w:after="0" w:line="240" w:lineRule="auto"/>
            </w:pPr>
            <w:r>
              <w:t xml:space="preserve">More information at: </w:t>
            </w:r>
            <w:hyperlink r:id="rId127" w:history="1">
              <w:r w:rsidRPr="00E1683A">
                <w:rPr>
                  <w:rStyle w:val="Hyperlink"/>
                </w:rPr>
                <w:t>http://www.aera.net/AboutAERA/Awards/EarlyCareerAward/tabid/12779/Default.aspx</w:t>
              </w:r>
            </w:hyperlink>
          </w:p>
        </w:tc>
        <w:tc>
          <w:tcPr>
            <w:tcW w:w="1500" w:type="dxa"/>
            <w:shd w:val="clear" w:color="auto" w:fill="auto"/>
            <w:hideMark/>
          </w:tcPr>
          <w:p w14:paraId="66C3BD83" w14:textId="77777777" w:rsidR="00973F17" w:rsidRPr="003429AB" w:rsidRDefault="00973F17" w:rsidP="00973F17">
            <w:pPr>
              <w:spacing w:after="0" w:line="240" w:lineRule="auto"/>
            </w:pPr>
            <w:r>
              <w:t>Early career</w:t>
            </w:r>
          </w:p>
        </w:tc>
        <w:tc>
          <w:tcPr>
            <w:tcW w:w="1935" w:type="dxa"/>
            <w:shd w:val="clear" w:color="auto" w:fill="auto"/>
            <w:hideMark/>
          </w:tcPr>
          <w:p w14:paraId="676411A6" w14:textId="77777777" w:rsidR="00973F17" w:rsidRPr="003429AB" w:rsidRDefault="00973F17" w:rsidP="00973F17">
            <w:pPr>
              <w:spacing w:after="0" w:line="240" w:lineRule="auto"/>
            </w:pPr>
            <w:r>
              <w:t>2017-</w:t>
            </w:r>
            <w:r w:rsidRPr="003429AB">
              <w:t>11</w:t>
            </w:r>
            <w:r>
              <w:t>-</w:t>
            </w:r>
            <w:r w:rsidRPr="003429AB">
              <w:t xml:space="preserve">04 </w:t>
            </w:r>
            <w:r>
              <w:t>(TBC)</w:t>
            </w:r>
          </w:p>
        </w:tc>
      </w:tr>
      <w:tr w:rsidR="00973F17" w:rsidRPr="003429AB" w14:paraId="2222E156" w14:textId="77777777" w:rsidTr="00F02046">
        <w:trPr>
          <w:tblCellSpacing w:w="15" w:type="dxa"/>
        </w:trPr>
        <w:tc>
          <w:tcPr>
            <w:tcW w:w="1321" w:type="dxa"/>
            <w:shd w:val="clear" w:color="auto" w:fill="auto"/>
            <w:hideMark/>
          </w:tcPr>
          <w:p w14:paraId="4F16C163" w14:textId="77777777" w:rsidR="00973F17" w:rsidRPr="003429AB" w:rsidRDefault="00973F17" w:rsidP="00973F17">
            <w:pPr>
              <w:spacing w:after="0" w:line="240" w:lineRule="auto"/>
            </w:pPr>
            <w:hyperlink r:id="rId128" w:tgtFrame="_blank" w:history="1">
              <w:r w:rsidRPr="003429AB">
                <w:t>Relating Research to Practice Award</w:t>
              </w:r>
            </w:hyperlink>
          </w:p>
        </w:tc>
        <w:tc>
          <w:tcPr>
            <w:tcW w:w="1719" w:type="dxa"/>
          </w:tcPr>
          <w:p w14:paraId="3705DC3D" w14:textId="77777777" w:rsidR="00973F17" w:rsidRPr="003429AB" w:rsidRDefault="00973F17" w:rsidP="00973F17">
            <w:pPr>
              <w:spacing w:after="0" w:line="240" w:lineRule="auto"/>
            </w:pPr>
            <w:r w:rsidRPr="003429AB">
              <w:t>American Educational Research Association</w:t>
            </w:r>
            <w:r>
              <w:t xml:space="preserve"> </w:t>
            </w:r>
            <w:r w:rsidRPr="003429AB">
              <w:t>(AERA)</w:t>
            </w:r>
          </w:p>
        </w:tc>
        <w:tc>
          <w:tcPr>
            <w:tcW w:w="8070" w:type="dxa"/>
            <w:shd w:val="clear" w:color="auto" w:fill="auto"/>
            <w:hideMark/>
          </w:tcPr>
          <w:p w14:paraId="76DEF1DD" w14:textId="77777777" w:rsidR="00973F17" w:rsidRDefault="00973F17" w:rsidP="00973F17">
            <w:pPr>
              <w:spacing w:after="0" w:line="240" w:lineRule="auto"/>
            </w:pPr>
            <w:r w:rsidRPr="003429AB">
              <w:t xml:space="preserve">Established to recognize outstanding contributions toward increasing the understanding and proliferation of links between education research and enhanced education practice. </w:t>
            </w:r>
          </w:p>
          <w:p w14:paraId="61F1A617" w14:textId="77777777" w:rsidR="00973F17" w:rsidRDefault="00973F17" w:rsidP="00973F17">
            <w:pPr>
              <w:spacing w:after="0" w:line="240" w:lineRule="auto"/>
            </w:pPr>
            <w:r w:rsidRPr="00E04B12">
              <w:rPr>
                <w:highlight w:val="yellow"/>
              </w:rPr>
              <w:t>This award is under revision for 2016.</w:t>
            </w:r>
          </w:p>
          <w:p w14:paraId="0E7DB579" w14:textId="77777777" w:rsidR="00973F17" w:rsidRDefault="00973F17" w:rsidP="00973F17">
            <w:pPr>
              <w:spacing w:after="0" w:line="240" w:lineRule="auto"/>
            </w:pPr>
          </w:p>
          <w:p w14:paraId="07A792C4" w14:textId="77777777" w:rsidR="00973F17" w:rsidRDefault="00973F17" w:rsidP="00973F17">
            <w:pPr>
              <w:spacing w:after="0" w:line="240" w:lineRule="auto"/>
            </w:pPr>
            <w:r w:rsidRPr="00233220">
              <w:t>More information at:</w:t>
            </w:r>
            <w:r>
              <w:t xml:space="preserve"> </w:t>
            </w:r>
            <w:hyperlink r:id="rId129" w:history="1">
              <w:r w:rsidRPr="00E1683A">
                <w:rPr>
                  <w:rStyle w:val="Hyperlink"/>
                </w:rPr>
                <w:t>http://www.aera.net/AboutAERA/Awards/RelatingResearchtoPracticeAward/tabid/12785/Default.aspx</w:t>
              </w:r>
            </w:hyperlink>
          </w:p>
          <w:p w14:paraId="42B61855" w14:textId="77777777" w:rsidR="00973F17" w:rsidRPr="003429AB" w:rsidRDefault="00973F17" w:rsidP="00973F17">
            <w:pPr>
              <w:spacing w:after="0" w:line="240" w:lineRule="auto"/>
            </w:pPr>
          </w:p>
        </w:tc>
        <w:tc>
          <w:tcPr>
            <w:tcW w:w="1500" w:type="dxa"/>
            <w:shd w:val="clear" w:color="auto" w:fill="auto"/>
            <w:hideMark/>
          </w:tcPr>
          <w:p w14:paraId="5ED05862" w14:textId="77777777" w:rsidR="00973F17" w:rsidRPr="003429AB" w:rsidRDefault="00973F17" w:rsidP="00973F17">
            <w:pPr>
              <w:spacing w:after="0" w:line="240" w:lineRule="auto"/>
            </w:pPr>
            <w:r>
              <w:t>Applied research</w:t>
            </w:r>
          </w:p>
        </w:tc>
        <w:tc>
          <w:tcPr>
            <w:tcW w:w="1935" w:type="dxa"/>
            <w:shd w:val="clear" w:color="auto" w:fill="auto"/>
            <w:hideMark/>
          </w:tcPr>
          <w:p w14:paraId="18DAEF81" w14:textId="77777777" w:rsidR="00973F17" w:rsidRPr="003429AB" w:rsidRDefault="00973F17" w:rsidP="00973F17">
            <w:pPr>
              <w:spacing w:after="0" w:line="240" w:lineRule="auto"/>
            </w:pPr>
            <w:r w:rsidRPr="003429AB">
              <w:t>201</w:t>
            </w:r>
            <w:r>
              <w:t>7-</w:t>
            </w:r>
            <w:r w:rsidRPr="003429AB">
              <w:t>11</w:t>
            </w:r>
            <w:r>
              <w:t>-</w:t>
            </w:r>
            <w:r w:rsidRPr="003429AB">
              <w:t xml:space="preserve">04 </w:t>
            </w:r>
            <w:r>
              <w:t>(TBC)</w:t>
            </w:r>
          </w:p>
        </w:tc>
      </w:tr>
      <w:tr w:rsidR="00973F17" w:rsidRPr="003429AB" w14:paraId="77185F32" w14:textId="77777777" w:rsidTr="00F02046">
        <w:trPr>
          <w:tblCellSpacing w:w="15" w:type="dxa"/>
        </w:trPr>
        <w:tc>
          <w:tcPr>
            <w:tcW w:w="1321" w:type="dxa"/>
            <w:shd w:val="clear" w:color="auto" w:fill="auto"/>
            <w:hideMark/>
          </w:tcPr>
          <w:p w14:paraId="2F2B5FEF" w14:textId="77777777" w:rsidR="00973F17" w:rsidRPr="003429AB" w:rsidRDefault="00973F17" w:rsidP="00973F17">
            <w:pPr>
              <w:spacing w:after="0" w:line="240" w:lineRule="auto"/>
            </w:pPr>
            <w:hyperlink r:id="rId130" w:tgtFrame="_blank" w:history="1">
              <w:r w:rsidRPr="003429AB">
                <w:t>Distinguished Contributions to Research in Education Award</w:t>
              </w:r>
            </w:hyperlink>
          </w:p>
        </w:tc>
        <w:tc>
          <w:tcPr>
            <w:tcW w:w="1719" w:type="dxa"/>
          </w:tcPr>
          <w:p w14:paraId="2E0C1670" w14:textId="77777777" w:rsidR="00973F17" w:rsidRPr="003429AB" w:rsidRDefault="00973F17" w:rsidP="00973F17">
            <w:pPr>
              <w:spacing w:after="0" w:line="240" w:lineRule="auto"/>
            </w:pPr>
            <w:r w:rsidRPr="003429AB">
              <w:t>American Educational Research Association</w:t>
            </w:r>
            <w:r>
              <w:t xml:space="preserve"> </w:t>
            </w:r>
            <w:r w:rsidRPr="003429AB">
              <w:t>(AERA)</w:t>
            </w:r>
          </w:p>
        </w:tc>
        <w:tc>
          <w:tcPr>
            <w:tcW w:w="8070" w:type="dxa"/>
            <w:shd w:val="clear" w:color="auto" w:fill="auto"/>
            <w:hideMark/>
          </w:tcPr>
          <w:p w14:paraId="20C58C86" w14:textId="77777777" w:rsidR="00973F17" w:rsidRDefault="00973F17" w:rsidP="00973F17">
            <w:pPr>
              <w:spacing w:after="0" w:line="240" w:lineRule="auto"/>
            </w:pPr>
            <w:r w:rsidRPr="003429AB">
              <w:t xml:space="preserve">This is the premier acknowledgment of outstanding achievement and success in education research. The purpose of the award is to publicize, motivate, encourage, and suggest models for education research at its best. </w:t>
            </w:r>
          </w:p>
          <w:p w14:paraId="55ACAF3E" w14:textId="77777777" w:rsidR="00973F17" w:rsidRDefault="00973F17" w:rsidP="00973F17">
            <w:pPr>
              <w:spacing w:after="0" w:line="240" w:lineRule="auto"/>
            </w:pPr>
          </w:p>
          <w:p w14:paraId="5CCBD110" w14:textId="77777777" w:rsidR="00973F17" w:rsidRDefault="00973F17" w:rsidP="00973F17">
            <w:pPr>
              <w:spacing w:after="0" w:line="240" w:lineRule="auto"/>
            </w:pPr>
            <w:r w:rsidRPr="00233220">
              <w:t>More information at:</w:t>
            </w:r>
            <w:r>
              <w:t xml:space="preserve"> </w:t>
            </w:r>
            <w:hyperlink r:id="rId131" w:history="1">
              <w:r w:rsidRPr="00291D37">
                <w:rPr>
                  <w:rStyle w:val="Hyperlink"/>
                </w:rPr>
                <w:t>http://www.aera.net/About-AERA/Awards</w:t>
              </w:r>
            </w:hyperlink>
            <w:r>
              <w:t xml:space="preserve"> </w:t>
            </w:r>
          </w:p>
          <w:p w14:paraId="1220301A" w14:textId="77777777" w:rsidR="00973F17" w:rsidRPr="003429AB" w:rsidRDefault="00973F17" w:rsidP="00973F17">
            <w:pPr>
              <w:spacing w:after="0" w:line="240" w:lineRule="auto"/>
            </w:pPr>
          </w:p>
        </w:tc>
        <w:tc>
          <w:tcPr>
            <w:tcW w:w="1500" w:type="dxa"/>
            <w:shd w:val="clear" w:color="auto" w:fill="auto"/>
            <w:hideMark/>
          </w:tcPr>
          <w:p w14:paraId="77E20E63" w14:textId="77777777" w:rsidR="00973F17" w:rsidRPr="003429AB" w:rsidRDefault="00973F17" w:rsidP="00973F17">
            <w:pPr>
              <w:spacing w:after="0" w:line="240" w:lineRule="auto"/>
            </w:pPr>
          </w:p>
        </w:tc>
        <w:tc>
          <w:tcPr>
            <w:tcW w:w="1935" w:type="dxa"/>
            <w:shd w:val="clear" w:color="auto" w:fill="auto"/>
            <w:hideMark/>
          </w:tcPr>
          <w:p w14:paraId="1FD986E2" w14:textId="77777777" w:rsidR="00973F17" w:rsidRPr="003429AB" w:rsidRDefault="00973F17" w:rsidP="00973F17">
            <w:pPr>
              <w:spacing w:after="0" w:line="240" w:lineRule="auto"/>
            </w:pPr>
            <w:r>
              <w:t>2017-</w:t>
            </w:r>
            <w:r w:rsidRPr="003429AB">
              <w:t>11</w:t>
            </w:r>
            <w:r>
              <w:t>-</w:t>
            </w:r>
            <w:r w:rsidRPr="003429AB">
              <w:t xml:space="preserve">04 </w:t>
            </w:r>
            <w:r>
              <w:t>(TBC)</w:t>
            </w:r>
          </w:p>
        </w:tc>
      </w:tr>
      <w:tr w:rsidR="00973F17" w:rsidRPr="003429AB" w14:paraId="1B9E025C" w14:textId="77777777" w:rsidTr="00F02046">
        <w:trPr>
          <w:tblCellSpacing w:w="15" w:type="dxa"/>
        </w:trPr>
        <w:tc>
          <w:tcPr>
            <w:tcW w:w="1321" w:type="dxa"/>
            <w:shd w:val="clear" w:color="auto" w:fill="auto"/>
            <w:hideMark/>
          </w:tcPr>
          <w:p w14:paraId="7D08EBDC" w14:textId="77777777" w:rsidR="00973F17" w:rsidRPr="003429AB" w:rsidRDefault="00973F17" w:rsidP="00973F17">
            <w:pPr>
              <w:spacing w:after="0" w:line="240" w:lineRule="auto"/>
            </w:pPr>
            <w:hyperlink r:id="rId132" w:tgtFrame="_blank" w:history="1">
              <w:r w:rsidRPr="003429AB">
                <w:t>E. F. Lindquist Award</w:t>
              </w:r>
            </w:hyperlink>
          </w:p>
        </w:tc>
        <w:tc>
          <w:tcPr>
            <w:tcW w:w="1719" w:type="dxa"/>
          </w:tcPr>
          <w:p w14:paraId="5A4D49EF" w14:textId="77777777" w:rsidR="00973F17" w:rsidRPr="003429AB" w:rsidRDefault="00973F17" w:rsidP="00973F17">
            <w:pPr>
              <w:spacing w:after="0" w:line="240" w:lineRule="auto"/>
            </w:pPr>
            <w:r w:rsidRPr="003429AB">
              <w:t>American Educational Research Association</w:t>
            </w:r>
            <w:r>
              <w:t xml:space="preserve"> </w:t>
            </w:r>
            <w:r w:rsidRPr="003429AB">
              <w:t>(AERA)</w:t>
            </w:r>
          </w:p>
        </w:tc>
        <w:tc>
          <w:tcPr>
            <w:tcW w:w="8070" w:type="dxa"/>
            <w:shd w:val="clear" w:color="auto" w:fill="auto"/>
            <w:hideMark/>
          </w:tcPr>
          <w:p w14:paraId="621A4F22" w14:textId="77777777" w:rsidR="00973F17" w:rsidRDefault="00973F17" w:rsidP="00973F17">
            <w:pPr>
              <w:spacing w:after="0" w:line="240" w:lineRule="auto"/>
            </w:pPr>
            <w:r w:rsidRPr="003429AB">
              <w:t xml:space="preserve">This annual award is presented jointly by the American Educational Research Association and the American College Testing Program in recognition of outstanding applied or theoretical research in the field of testing and measurement. </w:t>
            </w:r>
          </w:p>
          <w:p w14:paraId="265AA81D" w14:textId="77777777" w:rsidR="00973F17" w:rsidRDefault="00973F17" w:rsidP="00973F17">
            <w:pPr>
              <w:spacing w:after="0" w:line="240" w:lineRule="auto"/>
            </w:pPr>
          </w:p>
          <w:p w14:paraId="7EF0356D" w14:textId="77777777" w:rsidR="00973F17" w:rsidRDefault="00973F17" w:rsidP="00973F17">
            <w:pPr>
              <w:spacing w:after="0" w:line="240" w:lineRule="auto"/>
            </w:pPr>
            <w:r w:rsidRPr="00561C39">
              <w:t>More information at:</w:t>
            </w:r>
            <w:r>
              <w:t xml:space="preserve"> </w:t>
            </w:r>
            <w:hyperlink r:id="rId133" w:history="1">
              <w:r w:rsidRPr="00291D37">
                <w:rPr>
                  <w:rStyle w:val="Hyperlink"/>
                </w:rPr>
                <w:t>http://www.aera.net/About-AERA/Awards</w:t>
              </w:r>
            </w:hyperlink>
            <w:r>
              <w:t xml:space="preserve"> </w:t>
            </w:r>
          </w:p>
          <w:p w14:paraId="603E8F15" w14:textId="77777777" w:rsidR="00973F17" w:rsidRPr="003429AB" w:rsidRDefault="00973F17" w:rsidP="00973F17">
            <w:pPr>
              <w:spacing w:after="0" w:line="240" w:lineRule="auto"/>
            </w:pPr>
          </w:p>
        </w:tc>
        <w:tc>
          <w:tcPr>
            <w:tcW w:w="1500" w:type="dxa"/>
            <w:shd w:val="clear" w:color="auto" w:fill="auto"/>
            <w:hideMark/>
          </w:tcPr>
          <w:p w14:paraId="5B03F577" w14:textId="77777777" w:rsidR="00973F17" w:rsidRDefault="00973F17" w:rsidP="00973F17">
            <w:pPr>
              <w:spacing w:after="0" w:line="240" w:lineRule="auto"/>
            </w:pPr>
            <w:r>
              <w:t>Measurement</w:t>
            </w:r>
          </w:p>
          <w:p w14:paraId="41ECB218" w14:textId="77777777" w:rsidR="00973F17" w:rsidRDefault="00973F17" w:rsidP="00973F17">
            <w:pPr>
              <w:spacing w:after="0" w:line="240" w:lineRule="auto"/>
            </w:pPr>
            <w:r>
              <w:t>Theory</w:t>
            </w:r>
          </w:p>
          <w:p w14:paraId="307910B8" w14:textId="77777777" w:rsidR="00973F17" w:rsidRPr="003429AB" w:rsidRDefault="00973F17" w:rsidP="00973F17">
            <w:pPr>
              <w:spacing w:after="0" w:line="240" w:lineRule="auto"/>
            </w:pPr>
            <w:r>
              <w:t>Applied research</w:t>
            </w:r>
          </w:p>
        </w:tc>
        <w:tc>
          <w:tcPr>
            <w:tcW w:w="1935" w:type="dxa"/>
            <w:shd w:val="clear" w:color="auto" w:fill="auto"/>
            <w:hideMark/>
          </w:tcPr>
          <w:p w14:paraId="593D316D" w14:textId="77777777" w:rsidR="00973F17" w:rsidRPr="003429AB" w:rsidRDefault="00973F17" w:rsidP="00973F17">
            <w:pPr>
              <w:spacing w:after="0" w:line="240" w:lineRule="auto"/>
            </w:pPr>
            <w:r>
              <w:t>2017-11-04 (TBC)</w:t>
            </w:r>
          </w:p>
        </w:tc>
      </w:tr>
      <w:tr w:rsidR="00973F17" w:rsidRPr="003429AB" w14:paraId="2588577A" w14:textId="77777777" w:rsidTr="00F02046">
        <w:trPr>
          <w:tblCellSpacing w:w="15" w:type="dxa"/>
        </w:trPr>
        <w:tc>
          <w:tcPr>
            <w:tcW w:w="1321" w:type="dxa"/>
            <w:shd w:val="clear" w:color="auto" w:fill="auto"/>
            <w:hideMark/>
          </w:tcPr>
          <w:p w14:paraId="17CD3C25" w14:textId="77777777" w:rsidR="00973F17" w:rsidRPr="003429AB" w:rsidRDefault="00973F17" w:rsidP="00973F17">
            <w:pPr>
              <w:spacing w:after="0" w:line="240" w:lineRule="auto"/>
            </w:pPr>
            <w:hyperlink r:id="rId134" w:tgtFrame="_blank" w:history="1">
              <w:r w:rsidRPr="003429AB">
                <w:t>Social Justice in Education Award</w:t>
              </w:r>
            </w:hyperlink>
          </w:p>
        </w:tc>
        <w:tc>
          <w:tcPr>
            <w:tcW w:w="1719" w:type="dxa"/>
          </w:tcPr>
          <w:p w14:paraId="37891E2D" w14:textId="77777777" w:rsidR="00973F17" w:rsidRPr="003429AB" w:rsidRDefault="00973F17" w:rsidP="00973F17">
            <w:pPr>
              <w:spacing w:after="0" w:line="240" w:lineRule="auto"/>
            </w:pPr>
            <w:r w:rsidRPr="003429AB">
              <w:t>American Educational Research Association</w:t>
            </w:r>
            <w:r>
              <w:t xml:space="preserve"> </w:t>
            </w:r>
            <w:r w:rsidRPr="003429AB">
              <w:t>(AERA)</w:t>
            </w:r>
          </w:p>
        </w:tc>
        <w:tc>
          <w:tcPr>
            <w:tcW w:w="8070" w:type="dxa"/>
            <w:shd w:val="clear" w:color="auto" w:fill="auto"/>
            <w:hideMark/>
          </w:tcPr>
          <w:p w14:paraId="225769CF" w14:textId="77777777" w:rsidR="00973F17" w:rsidRDefault="00973F17" w:rsidP="00973F17">
            <w:pPr>
              <w:spacing w:after="0" w:line="240" w:lineRule="auto"/>
            </w:pPr>
            <w:r w:rsidRPr="003429AB">
              <w:t xml:space="preserve">The AERA Social Justice in Education Award honors an individual who has advanced social justice through education research and exemplified the goal of linking education research to social justice. </w:t>
            </w:r>
          </w:p>
          <w:p w14:paraId="0E82EC4A" w14:textId="77777777" w:rsidR="00973F17" w:rsidRDefault="00973F17" w:rsidP="00973F17">
            <w:pPr>
              <w:spacing w:after="0" w:line="240" w:lineRule="auto"/>
            </w:pPr>
          </w:p>
          <w:p w14:paraId="4FAF8E4D" w14:textId="77777777" w:rsidR="00973F17" w:rsidRDefault="00973F17" w:rsidP="00973F17">
            <w:pPr>
              <w:spacing w:after="0" w:line="240" w:lineRule="auto"/>
            </w:pPr>
            <w:r w:rsidRPr="00561C39">
              <w:t>More information at:</w:t>
            </w:r>
            <w:r>
              <w:t xml:space="preserve"> </w:t>
            </w:r>
            <w:hyperlink r:id="rId135" w:history="1">
              <w:r w:rsidRPr="00291D37">
                <w:rPr>
                  <w:rStyle w:val="Hyperlink"/>
                </w:rPr>
                <w:t>http://www.aera.net/About-AERA/Awards</w:t>
              </w:r>
            </w:hyperlink>
            <w:r>
              <w:t xml:space="preserve"> </w:t>
            </w:r>
          </w:p>
          <w:p w14:paraId="1CF2FB63" w14:textId="77777777" w:rsidR="00973F17" w:rsidRPr="003429AB" w:rsidRDefault="00973F17" w:rsidP="00973F17">
            <w:pPr>
              <w:spacing w:after="0" w:line="240" w:lineRule="auto"/>
            </w:pPr>
          </w:p>
        </w:tc>
        <w:tc>
          <w:tcPr>
            <w:tcW w:w="1500" w:type="dxa"/>
            <w:shd w:val="clear" w:color="auto" w:fill="auto"/>
            <w:hideMark/>
          </w:tcPr>
          <w:p w14:paraId="30A2CF85" w14:textId="77777777" w:rsidR="00973F17" w:rsidRPr="003429AB" w:rsidRDefault="00973F17" w:rsidP="00973F17">
            <w:pPr>
              <w:spacing w:after="0" w:line="240" w:lineRule="auto"/>
            </w:pPr>
            <w:r>
              <w:t>Social justice</w:t>
            </w:r>
          </w:p>
        </w:tc>
        <w:tc>
          <w:tcPr>
            <w:tcW w:w="1935" w:type="dxa"/>
            <w:shd w:val="clear" w:color="auto" w:fill="auto"/>
            <w:hideMark/>
          </w:tcPr>
          <w:p w14:paraId="32669C56" w14:textId="77777777" w:rsidR="00973F17" w:rsidRPr="003429AB" w:rsidRDefault="00973F17" w:rsidP="00973F17">
            <w:pPr>
              <w:spacing w:after="0" w:line="240" w:lineRule="auto"/>
            </w:pPr>
            <w:r w:rsidRPr="003429AB">
              <w:t>201</w:t>
            </w:r>
            <w:r>
              <w:t>7-11-</w:t>
            </w:r>
            <w:r w:rsidRPr="003429AB">
              <w:t xml:space="preserve">04 </w:t>
            </w:r>
            <w:r>
              <w:t>(TBC)</w:t>
            </w:r>
          </w:p>
        </w:tc>
      </w:tr>
      <w:tr w:rsidR="00973F17" w:rsidRPr="003429AB" w14:paraId="2EB62049" w14:textId="77777777" w:rsidTr="00F02046">
        <w:trPr>
          <w:tblCellSpacing w:w="15" w:type="dxa"/>
        </w:trPr>
        <w:tc>
          <w:tcPr>
            <w:tcW w:w="1321" w:type="dxa"/>
            <w:shd w:val="clear" w:color="auto" w:fill="auto"/>
            <w:hideMark/>
          </w:tcPr>
          <w:p w14:paraId="7A909AB0" w14:textId="77777777" w:rsidR="00973F17" w:rsidRPr="003429AB" w:rsidRDefault="00973F17" w:rsidP="00973F17">
            <w:pPr>
              <w:spacing w:after="0" w:line="240" w:lineRule="auto"/>
            </w:pPr>
            <w:hyperlink r:id="rId136" w:tgtFrame="_blank" w:history="1">
              <w:r w:rsidRPr="003429AB">
                <w:t>Scholars of Color in Education Awards</w:t>
              </w:r>
            </w:hyperlink>
          </w:p>
        </w:tc>
        <w:tc>
          <w:tcPr>
            <w:tcW w:w="1719" w:type="dxa"/>
          </w:tcPr>
          <w:p w14:paraId="188B5B0F" w14:textId="77777777" w:rsidR="00973F17" w:rsidRPr="003429AB" w:rsidRDefault="00973F17" w:rsidP="00973F17">
            <w:pPr>
              <w:spacing w:after="0" w:line="240" w:lineRule="auto"/>
            </w:pPr>
            <w:r w:rsidRPr="003429AB">
              <w:t>American Educational Research Association</w:t>
            </w:r>
            <w:r>
              <w:t xml:space="preserve"> </w:t>
            </w:r>
            <w:r w:rsidRPr="003429AB">
              <w:t>(AERA)</w:t>
            </w:r>
          </w:p>
        </w:tc>
        <w:tc>
          <w:tcPr>
            <w:tcW w:w="8070" w:type="dxa"/>
            <w:shd w:val="clear" w:color="auto" w:fill="auto"/>
            <w:hideMark/>
          </w:tcPr>
          <w:p w14:paraId="35311183" w14:textId="77777777" w:rsidR="00973F17" w:rsidRDefault="00973F17" w:rsidP="00973F17">
            <w:pPr>
              <w:spacing w:after="0" w:line="240" w:lineRule="auto"/>
            </w:pPr>
            <w:r w:rsidRPr="002D5979">
              <w:t>The AERA Committee on Scholars of Color in Education seeks nominations for three awards. These awards are intended to recognize (a) scholars who have made significant research contributions to the understanding of issues that disproportionately affect minority populations, and (b) scholars of color who have made significant contributions to education research and development.</w:t>
            </w:r>
          </w:p>
          <w:p w14:paraId="367997DF" w14:textId="77777777" w:rsidR="00973F17" w:rsidRDefault="00973F17" w:rsidP="00973F17">
            <w:pPr>
              <w:spacing w:after="0" w:line="240" w:lineRule="auto"/>
            </w:pPr>
          </w:p>
          <w:p w14:paraId="71C41236" w14:textId="77777777" w:rsidR="00973F17" w:rsidRDefault="00973F17" w:rsidP="00973F17">
            <w:pPr>
              <w:spacing w:after="0" w:line="240" w:lineRule="auto"/>
            </w:pPr>
            <w:r w:rsidRPr="00561C39">
              <w:t>More information at:</w:t>
            </w:r>
            <w:r>
              <w:t xml:space="preserve"> </w:t>
            </w:r>
            <w:hyperlink r:id="rId137" w:history="1">
              <w:r w:rsidRPr="00291D37">
                <w:rPr>
                  <w:rStyle w:val="Hyperlink"/>
                </w:rPr>
                <w:t>http://www.aera.net/About-AERA/Awards</w:t>
              </w:r>
            </w:hyperlink>
            <w:r>
              <w:t xml:space="preserve"> </w:t>
            </w:r>
          </w:p>
          <w:p w14:paraId="09FB9768" w14:textId="77777777" w:rsidR="00973F17" w:rsidRDefault="00973F17" w:rsidP="00973F17">
            <w:pPr>
              <w:spacing w:after="0" w:line="240" w:lineRule="auto"/>
            </w:pPr>
          </w:p>
          <w:p w14:paraId="13EC38F1" w14:textId="77777777" w:rsidR="00973F17" w:rsidRDefault="00973F17" w:rsidP="00973F17">
            <w:pPr>
              <w:spacing w:after="0" w:line="240" w:lineRule="auto"/>
            </w:pPr>
          </w:p>
          <w:p w14:paraId="685125F4" w14:textId="77777777" w:rsidR="00973F17" w:rsidRPr="003429AB" w:rsidRDefault="00973F17" w:rsidP="00973F17">
            <w:pPr>
              <w:spacing w:after="0" w:line="240" w:lineRule="auto"/>
            </w:pPr>
          </w:p>
        </w:tc>
        <w:tc>
          <w:tcPr>
            <w:tcW w:w="1500" w:type="dxa"/>
            <w:shd w:val="clear" w:color="auto" w:fill="auto"/>
            <w:hideMark/>
          </w:tcPr>
          <w:p w14:paraId="0C29E885" w14:textId="77777777" w:rsidR="00973F17" w:rsidRPr="003429AB" w:rsidRDefault="00973F17" w:rsidP="00973F17">
            <w:pPr>
              <w:spacing w:after="0" w:line="240" w:lineRule="auto"/>
            </w:pPr>
            <w:r>
              <w:t>Scholars of color</w:t>
            </w:r>
          </w:p>
        </w:tc>
        <w:tc>
          <w:tcPr>
            <w:tcW w:w="1935" w:type="dxa"/>
            <w:shd w:val="clear" w:color="auto" w:fill="auto"/>
            <w:hideMark/>
          </w:tcPr>
          <w:p w14:paraId="655CA86C" w14:textId="77777777" w:rsidR="00973F17" w:rsidRPr="003429AB" w:rsidRDefault="00973F17" w:rsidP="00973F17">
            <w:pPr>
              <w:spacing w:after="0" w:line="240" w:lineRule="auto"/>
            </w:pPr>
            <w:r w:rsidRPr="003429AB">
              <w:t>201</w:t>
            </w:r>
            <w:r>
              <w:t>7-</w:t>
            </w:r>
            <w:r w:rsidRPr="003429AB">
              <w:t>11</w:t>
            </w:r>
            <w:r>
              <w:t>-04 (TBC)</w:t>
            </w:r>
          </w:p>
        </w:tc>
      </w:tr>
      <w:tr w:rsidR="00973F17" w:rsidRPr="003429AB" w14:paraId="209C88E8" w14:textId="77777777" w:rsidTr="00F02046">
        <w:trPr>
          <w:tblCellSpacing w:w="15" w:type="dxa"/>
        </w:trPr>
        <w:tc>
          <w:tcPr>
            <w:tcW w:w="1321" w:type="dxa"/>
            <w:shd w:val="clear" w:color="auto" w:fill="auto"/>
            <w:hideMark/>
          </w:tcPr>
          <w:p w14:paraId="1C015D53" w14:textId="77777777" w:rsidR="00973F17" w:rsidRPr="003429AB" w:rsidRDefault="00973F17" w:rsidP="00973F17">
            <w:pPr>
              <w:spacing w:after="0" w:line="240" w:lineRule="auto"/>
            </w:pPr>
            <w:hyperlink r:id="rId138" w:tgtFrame="_blank" w:history="1">
              <w:r w:rsidRPr="003429AB">
                <w:t>Distinguished Contributions to Gender Equity in Education Research Award</w:t>
              </w:r>
            </w:hyperlink>
          </w:p>
        </w:tc>
        <w:tc>
          <w:tcPr>
            <w:tcW w:w="1719" w:type="dxa"/>
          </w:tcPr>
          <w:p w14:paraId="7B65F398" w14:textId="77777777" w:rsidR="00973F17" w:rsidRPr="003429AB" w:rsidRDefault="00973F17" w:rsidP="00973F17">
            <w:pPr>
              <w:spacing w:after="0" w:line="240" w:lineRule="auto"/>
            </w:pPr>
            <w:r w:rsidRPr="003429AB">
              <w:t>American Educational Research Association</w:t>
            </w:r>
            <w:r>
              <w:t xml:space="preserve"> </w:t>
            </w:r>
            <w:r w:rsidRPr="003429AB">
              <w:t>(AERA)</w:t>
            </w:r>
          </w:p>
        </w:tc>
        <w:tc>
          <w:tcPr>
            <w:tcW w:w="8070" w:type="dxa"/>
            <w:shd w:val="clear" w:color="auto" w:fill="auto"/>
            <w:hideMark/>
          </w:tcPr>
          <w:p w14:paraId="113F0223" w14:textId="77777777" w:rsidR="00973F17" w:rsidRDefault="00973F17" w:rsidP="00973F17">
            <w:pPr>
              <w:spacing w:after="0" w:line="240" w:lineRule="auto"/>
            </w:pPr>
            <w:r w:rsidRPr="003429AB">
              <w:t>The Distinguished Contributions to Gender Equity in Education Research Award recognizes individuals within AERA for distinguished research, professional practice, and activities that advance public understanding of gender and/ or sexuality at any level in the education community.</w:t>
            </w:r>
          </w:p>
          <w:p w14:paraId="3941AC31" w14:textId="77777777" w:rsidR="00973F17" w:rsidRDefault="00973F17" w:rsidP="00973F17">
            <w:pPr>
              <w:spacing w:after="0" w:line="240" w:lineRule="auto"/>
            </w:pPr>
          </w:p>
          <w:p w14:paraId="2777A579" w14:textId="77777777" w:rsidR="00973F17" w:rsidRDefault="00973F17" w:rsidP="00973F17">
            <w:pPr>
              <w:spacing w:after="0" w:line="240" w:lineRule="auto"/>
            </w:pPr>
            <w:r w:rsidRPr="00561C39">
              <w:t>More information at:</w:t>
            </w:r>
            <w:r>
              <w:t xml:space="preserve"> </w:t>
            </w:r>
            <w:hyperlink r:id="rId139" w:history="1">
              <w:r w:rsidRPr="00291D37">
                <w:rPr>
                  <w:rStyle w:val="Hyperlink"/>
                </w:rPr>
                <w:t>http://www.aera.net/About-AERA/Awards</w:t>
              </w:r>
            </w:hyperlink>
          </w:p>
          <w:p w14:paraId="3413EC59" w14:textId="77777777" w:rsidR="00973F17" w:rsidRPr="003429AB" w:rsidRDefault="00973F17" w:rsidP="00973F17">
            <w:pPr>
              <w:spacing w:after="0" w:line="240" w:lineRule="auto"/>
            </w:pPr>
          </w:p>
        </w:tc>
        <w:tc>
          <w:tcPr>
            <w:tcW w:w="1500" w:type="dxa"/>
            <w:shd w:val="clear" w:color="auto" w:fill="auto"/>
            <w:hideMark/>
          </w:tcPr>
          <w:p w14:paraId="7B5EE08E" w14:textId="77777777" w:rsidR="00973F17" w:rsidRPr="003429AB" w:rsidRDefault="00973F17" w:rsidP="00973F17">
            <w:pPr>
              <w:spacing w:after="0" w:line="240" w:lineRule="auto"/>
            </w:pPr>
            <w:r>
              <w:t>Gender</w:t>
            </w:r>
          </w:p>
        </w:tc>
        <w:tc>
          <w:tcPr>
            <w:tcW w:w="1935" w:type="dxa"/>
            <w:shd w:val="clear" w:color="auto" w:fill="auto"/>
            <w:hideMark/>
          </w:tcPr>
          <w:p w14:paraId="13EA5A72" w14:textId="77777777" w:rsidR="00973F17" w:rsidRPr="003429AB" w:rsidRDefault="00973F17" w:rsidP="00973F17">
            <w:pPr>
              <w:spacing w:after="0" w:line="240" w:lineRule="auto"/>
            </w:pPr>
            <w:r w:rsidRPr="003429AB">
              <w:t>201</w:t>
            </w:r>
            <w:r>
              <w:t>7-</w:t>
            </w:r>
            <w:r w:rsidRPr="003429AB">
              <w:t>11</w:t>
            </w:r>
            <w:r>
              <w:t>-</w:t>
            </w:r>
            <w:r w:rsidRPr="003429AB">
              <w:t xml:space="preserve">04 </w:t>
            </w:r>
            <w:r>
              <w:t>(TBC)</w:t>
            </w:r>
          </w:p>
        </w:tc>
      </w:tr>
      <w:tr w:rsidR="00973F17" w:rsidRPr="003429AB" w14:paraId="61E45D66" w14:textId="77777777" w:rsidTr="00F02046">
        <w:trPr>
          <w:tblCellSpacing w:w="15" w:type="dxa"/>
        </w:trPr>
        <w:tc>
          <w:tcPr>
            <w:tcW w:w="1321" w:type="dxa"/>
            <w:shd w:val="clear" w:color="auto" w:fill="auto"/>
            <w:hideMark/>
          </w:tcPr>
          <w:p w14:paraId="303CED52" w14:textId="77777777" w:rsidR="00973F17" w:rsidRPr="003429AB" w:rsidRDefault="00973F17" w:rsidP="00973F17">
            <w:pPr>
              <w:spacing w:after="0" w:line="240" w:lineRule="auto"/>
            </w:pPr>
            <w:hyperlink r:id="rId140" w:tgtFrame="_blank" w:history="1">
              <w:r w:rsidRPr="003429AB">
                <w:t>AERA Fellows</w:t>
              </w:r>
            </w:hyperlink>
          </w:p>
        </w:tc>
        <w:tc>
          <w:tcPr>
            <w:tcW w:w="1719" w:type="dxa"/>
          </w:tcPr>
          <w:p w14:paraId="2C692FBE" w14:textId="77777777" w:rsidR="00973F17" w:rsidRPr="003429AB" w:rsidRDefault="00973F17" w:rsidP="00973F17">
            <w:pPr>
              <w:spacing w:after="0" w:line="240" w:lineRule="auto"/>
            </w:pPr>
            <w:r w:rsidRPr="003429AB">
              <w:t>American Educational Research Association</w:t>
            </w:r>
            <w:r>
              <w:t xml:space="preserve"> </w:t>
            </w:r>
            <w:r w:rsidRPr="003429AB">
              <w:t>(AERA)</w:t>
            </w:r>
          </w:p>
        </w:tc>
        <w:tc>
          <w:tcPr>
            <w:tcW w:w="8070" w:type="dxa"/>
            <w:shd w:val="clear" w:color="auto" w:fill="auto"/>
            <w:hideMark/>
          </w:tcPr>
          <w:p w14:paraId="5A595467" w14:textId="77777777" w:rsidR="00973F17" w:rsidRDefault="00973F17" w:rsidP="00973F17">
            <w:pPr>
              <w:spacing w:after="0" w:line="240" w:lineRule="auto"/>
            </w:pPr>
            <w:r w:rsidRPr="003429AB">
              <w:t xml:space="preserve">Fellow status is typically awarded for a person’s scientific or scholarly contributions, but it may also be awarded for exceptional contributions to the field through the development of research opportunities and settings. </w:t>
            </w:r>
          </w:p>
          <w:p w14:paraId="3007DF17" w14:textId="77777777" w:rsidR="00973F17" w:rsidRDefault="00973F17" w:rsidP="00973F17">
            <w:pPr>
              <w:spacing w:after="0" w:line="240" w:lineRule="auto"/>
            </w:pPr>
          </w:p>
          <w:p w14:paraId="39064FDF" w14:textId="77777777" w:rsidR="00973F17" w:rsidRDefault="00973F17" w:rsidP="00973F17">
            <w:pPr>
              <w:spacing w:after="0" w:line="240" w:lineRule="auto"/>
            </w:pPr>
            <w:r w:rsidRPr="00561C39">
              <w:t>More information at:</w:t>
            </w:r>
            <w:r>
              <w:t xml:space="preserve"> </w:t>
            </w:r>
            <w:hyperlink r:id="rId141" w:history="1">
              <w:r w:rsidRPr="00E1683A">
                <w:rPr>
                  <w:rStyle w:val="Hyperlink"/>
                </w:rPr>
                <w:t>http://www.aera.net/AboutAERA/Fellows/tabid/12727/Default.aspx</w:t>
              </w:r>
            </w:hyperlink>
          </w:p>
          <w:p w14:paraId="4232E1AC" w14:textId="77777777" w:rsidR="00973F17" w:rsidRPr="003429AB" w:rsidRDefault="00973F17" w:rsidP="00973F17">
            <w:pPr>
              <w:spacing w:after="0" w:line="240" w:lineRule="auto"/>
            </w:pPr>
          </w:p>
        </w:tc>
        <w:tc>
          <w:tcPr>
            <w:tcW w:w="1500" w:type="dxa"/>
            <w:shd w:val="clear" w:color="auto" w:fill="auto"/>
            <w:hideMark/>
          </w:tcPr>
          <w:p w14:paraId="35085E26" w14:textId="77777777" w:rsidR="00973F17" w:rsidRPr="003429AB" w:rsidRDefault="00973F17" w:rsidP="00973F17">
            <w:pPr>
              <w:spacing w:after="0" w:line="240" w:lineRule="auto"/>
            </w:pPr>
            <w:r>
              <w:t>Fellowship</w:t>
            </w:r>
          </w:p>
        </w:tc>
        <w:tc>
          <w:tcPr>
            <w:tcW w:w="1935" w:type="dxa"/>
            <w:shd w:val="clear" w:color="auto" w:fill="auto"/>
            <w:hideMark/>
          </w:tcPr>
          <w:p w14:paraId="7698E05E" w14:textId="77777777" w:rsidR="00973F17" w:rsidRPr="003429AB" w:rsidRDefault="00973F17" w:rsidP="00973F17">
            <w:pPr>
              <w:spacing w:after="0" w:line="240" w:lineRule="auto"/>
            </w:pPr>
            <w:r w:rsidRPr="003429AB">
              <w:t>201</w:t>
            </w:r>
            <w:r>
              <w:t>7-</w:t>
            </w:r>
            <w:r w:rsidRPr="003429AB">
              <w:t>11</w:t>
            </w:r>
            <w:r>
              <w:t>-</w:t>
            </w:r>
            <w:r w:rsidRPr="003429AB">
              <w:t xml:space="preserve">10 </w:t>
            </w:r>
            <w:r>
              <w:t>(TBC)</w:t>
            </w:r>
          </w:p>
        </w:tc>
      </w:tr>
      <w:tr w:rsidR="00973F17" w:rsidRPr="003429AB" w14:paraId="5891F9B8" w14:textId="77777777" w:rsidTr="00F02046">
        <w:trPr>
          <w:tblCellSpacing w:w="15" w:type="dxa"/>
        </w:trPr>
        <w:tc>
          <w:tcPr>
            <w:tcW w:w="1321" w:type="dxa"/>
            <w:shd w:val="clear" w:color="auto" w:fill="auto"/>
            <w:hideMark/>
          </w:tcPr>
          <w:p w14:paraId="10DFF796" w14:textId="77777777" w:rsidR="00973F17" w:rsidRPr="003429AB" w:rsidRDefault="00973F17" w:rsidP="00973F17">
            <w:pPr>
              <w:spacing w:after="0" w:line="240" w:lineRule="auto"/>
            </w:pPr>
            <w:hyperlink r:id="rId142" w:tgtFrame="_blank" w:history="1">
              <w:r w:rsidRPr="003429AB">
                <w:t>Qualitative Book Award</w:t>
              </w:r>
            </w:hyperlink>
          </w:p>
        </w:tc>
        <w:tc>
          <w:tcPr>
            <w:tcW w:w="1719" w:type="dxa"/>
          </w:tcPr>
          <w:p w14:paraId="7B29EDAF" w14:textId="77777777" w:rsidR="00973F17" w:rsidRPr="003429AB" w:rsidRDefault="00973F17" w:rsidP="00973F17">
            <w:pPr>
              <w:spacing w:after="0" w:line="240" w:lineRule="auto"/>
            </w:pPr>
            <w:r w:rsidRPr="003429AB">
              <w:t>Congress of Qualitative Inquiry (ICQI)</w:t>
            </w:r>
          </w:p>
        </w:tc>
        <w:tc>
          <w:tcPr>
            <w:tcW w:w="8070" w:type="dxa"/>
            <w:shd w:val="clear" w:color="auto" w:fill="auto"/>
            <w:hideMark/>
          </w:tcPr>
          <w:p w14:paraId="12905B9F" w14:textId="77777777" w:rsidR="00973F17" w:rsidRDefault="00973F17" w:rsidP="00973F17">
            <w:pPr>
              <w:spacing w:after="0" w:line="240" w:lineRule="auto"/>
            </w:pPr>
            <w:r w:rsidRPr="003429AB">
              <w:t>This award is conferred annually to a member of the qualitative and ethnographic community who has published the English-language book that best represents an important contribution to qualitative inquiry.</w:t>
            </w:r>
          </w:p>
          <w:p w14:paraId="47179EC7" w14:textId="77777777" w:rsidR="00973F17" w:rsidRDefault="00973F17" w:rsidP="00973F17">
            <w:pPr>
              <w:spacing w:after="0" w:line="240" w:lineRule="auto"/>
            </w:pPr>
          </w:p>
          <w:p w14:paraId="70332516" w14:textId="77777777" w:rsidR="00973F17" w:rsidRDefault="00973F17" w:rsidP="00973F17">
            <w:pPr>
              <w:spacing w:after="0" w:line="240" w:lineRule="auto"/>
            </w:pPr>
            <w:r>
              <w:t xml:space="preserve">More information at: </w:t>
            </w:r>
            <w:r w:rsidRPr="003429AB">
              <w:t xml:space="preserve"> </w:t>
            </w:r>
            <w:hyperlink r:id="rId143" w:history="1">
              <w:r w:rsidRPr="00E1683A">
                <w:rPr>
                  <w:rStyle w:val="Hyperlink"/>
                </w:rPr>
                <w:t>http://icqi.org/home/qualitative-book-award/</w:t>
              </w:r>
            </w:hyperlink>
          </w:p>
          <w:p w14:paraId="7522B34D" w14:textId="77777777" w:rsidR="00973F17" w:rsidRPr="003429AB" w:rsidRDefault="00973F17" w:rsidP="00973F17">
            <w:pPr>
              <w:spacing w:after="0" w:line="240" w:lineRule="auto"/>
            </w:pPr>
          </w:p>
        </w:tc>
        <w:tc>
          <w:tcPr>
            <w:tcW w:w="1500" w:type="dxa"/>
            <w:shd w:val="clear" w:color="auto" w:fill="auto"/>
            <w:hideMark/>
          </w:tcPr>
          <w:p w14:paraId="4F4589FB" w14:textId="77777777" w:rsidR="00973F17" w:rsidRDefault="00973F17" w:rsidP="00973F17">
            <w:pPr>
              <w:spacing w:after="0" w:line="240" w:lineRule="auto"/>
            </w:pPr>
            <w:r>
              <w:t>Qualitative</w:t>
            </w:r>
          </w:p>
          <w:p w14:paraId="39CB4983" w14:textId="77777777" w:rsidR="00973F17" w:rsidRPr="003429AB" w:rsidRDefault="00973F17" w:rsidP="00973F17">
            <w:pPr>
              <w:spacing w:after="0" w:line="240" w:lineRule="auto"/>
            </w:pPr>
            <w:r>
              <w:t>Publication</w:t>
            </w:r>
          </w:p>
        </w:tc>
        <w:tc>
          <w:tcPr>
            <w:tcW w:w="1935" w:type="dxa"/>
            <w:shd w:val="clear" w:color="auto" w:fill="auto"/>
            <w:hideMark/>
          </w:tcPr>
          <w:p w14:paraId="513E2804" w14:textId="77777777" w:rsidR="00973F17" w:rsidRPr="003429AB" w:rsidRDefault="00973F17" w:rsidP="00973F17">
            <w:pPr>
              <w:spacing w:after="0" w:line="240" w:lineRule="auto"/>
            </w:pPr>
            <w:r>
              <w:t>2017-11-14 (TBC)</w:t>
            </w:r>
          </w:p>
        </w:tc>
      </w:tr>
      <w:tr w:rsidR="00973F17" w:rsidRPr="003429AB" w14:paraId="3C3A7A39" w14:textId="77777777" w:rsidTr="00F02046">
        <w:trPr>
          <w:tblCellSpacing w:w="15" w:type="dxa"/>
        </w:trPr>
        <w:tc>
          <w:tcPr>
            <w:tcW w:w="1321" w:type="dxa"/>
            <w:shd w:val="clear" w:color="auto" w:fill="auto"/>
            <w:hideMark/>
          </w:tcPr>
          <w:p w14:paraId="7325E0A2" w14:textId="77777777" w:rsidR="00973F17" w:rsidRPr="003429AB" w:rsidRDefault="00973F17" w:rsidP="00973F17">
            <w:pPr>
              <w:spacing w:after="0" w:line="240" w:lineRule="auto"/>
            </w:pPr>
            <w:hyperlink r:id="rId144" w:tgtFrame="_blank" w:history="1">
              <w:r w:rsidRPr="003429AB">
                <w:t>Outstanding Book Award</w:t>
              </w:r>
            </w:hyperlink>
          </w:p>
        </w:tc>
        <w:tc>
          <w:tcPr>
            <w:tcW w:w="1719" w:type="dxa"/>
          </w:tcPr>
          <w:p w14:paraId="0F278A0F" w14:textId="77777777" w:rsidR="00973F17" w:rsidRPr="003429AB" w:rsidRDefault="00973F17" w:rsidP="00973F17">
            <w:pPr>
              <w:spacing w:after="0" w:line="240" w:lineRule="auto"/>
            </w:pPr>
            <w:r w:rsidRPr="005F579D">
              <w:t>AERA Division B: Curriculum Studies</w:t>
            </w:r>
          </w:p>
        </w:tc>
        <w:tc>
          <w:tcPr>
            <w:tcW w:w="8070" w:type="dxa"/>
            <w:shd w:val="clear" w:color="auto" w:fill="auto"/>
            <w:hideMark/>
          </w:tcPr>
          <w:p w14:paraId="7AE827CE" w14:textId="77777777" w:rsidR="00973F17" w:rsidRDefault="00973F17" w:rsidP="00973F17">
            <w:pPr>
              <w:spacing w:after="0" w:line="240" w:lineRule="auto"/>
            </w:pPr>
            <w:r w:rsidRPr="006A5367">
              <w:t>The Outstanding Book Award was established to acknowledge and honor the year’s best book-length publication in education research and development.</w:t>
            </w:r>
            <w:r>
              <w:t xml:space="preserve"> </w:t>
            </w:r>
            <w:r w:rsidRPr="006A5367">
              <w:t>To be considered for the Award, a book must be concerned with the improvement of the educational process through research or scholarly inquiry, must have a research base, and must have a copyright date of the past two years in the year in which the award is to be given.</w:t>
            </w:r>
          </w:p>
          <w:p w14:paraId="374BF92E" w14:textId="77777777" w:rsidR="00973F17" w:rsidRDefault="00973F17" w:rsidP="00973F17">
            <w:pPr>
              <w:spacing w:after="0" w:line="240" w:lineRule="auto"/>
            </w:pPr>
          </w:p>
          <w:p w14:paraId="78A3308D" w14:textId="77777777" w:rsidR="00973F17" w:rsidRPr="003429AB" w:rsidRDefault="00973F17" w:rsidP="00973F17">
            <w:pPr>
              <w:spacing w:after="0" w:line="240" w:lineRule="auto"/>
            </w:pPr>
            <w:r>
              <w:t xml:space="preserve">More information: </w:t>
            </w:r>
            <w:hyperlink r:id="rId145" w:history="1">
              <w:r w:rsidRPr="009274E7">
                <w:rPr>
                  <w:rStyle w:val="Hyperlink"/>
                </w:rPr>
                <w:t>http://www.aera.net/About-AERA/Awards</w:t>
              </w:r>
            </w:hyperlink>
            <w:r>
              <w:t xml:space="preserve"> </w:t>
            </w:r>
          </w:p>
        </w:tc>
        <w:tc>
          <w:tcPr>
            <w:tcW w:w="1500" w:type="dxa"/>
            <w:shd w:val="clear" w:color="auto" w:fill="auto"/>
            <w:hideMark/>
          </w:tcPr>
          <w:p w14:paraId="278A7F12" w14:textId="77777777" w:rsidR="00973F17" w:rsidRDefault="00973F17" w:rsidP="00973F17">
            <w:pPr>
              <w:spacing w:after="0" w:line="240" w:lineRule="auto"/>
            </w:pPr>
            <w:r>
              <w:t>Publication</w:t>
            </w:r>
          </w:p>
          <w:p w14:paraId="0739941C" w14:textId="77777777" w:rsidR="00973F17" w:rsidRPr="003429AB" w:rsidRDefault="00973F17" w:rsidP="00973F17">
            <w:pPr>
              <w:spacing w:after="0" w:line="240" w:lineRule="auto"/>
            </w:pPr>
            <w:r>
              <w:t>Curriculum studies</w:t>
            </w:r>
          </w:p>
        </w:tc>
        <w:tc>
          <w:tcPr>
            <w:tcW w:w="1935" w:type="dxa"/>
            <w:shd w:val="clear" w:color="auto" w:fill="auto"/>
            <w:hideMark/>
          </w:tcPr>
          <w:p w14:paraId="26DAA05E" w14:textId="77777777" w:rsidR="00973F17" w:rsidRDefault="00973F17" w:rsidP="00973F17">
            <w:pPr>
              <w:spacing w:after="0" w:line="240" w:lineRule="auto"/>
            </w:pPr>
            <w:r>
              <w:t>2017-11-15</w:t>
            </w:r>
          </w:p>
          <w:p w14:paraId="2C47093F" w14:textId="77777777" w:rsidR="00973F17" w:rsidRPr="003429AB" w:rsidRDefault="00973F17" w:rsidP="00973F17">
            <w:pPr>
              <w:spacing w:after="0" w:line="240" w:lineRule="auto"/>
            </w:pPr>
            <w:r>
              <w:t>(TBC)</w:t>
            </w:r>
          </w:p>
        </w:tc>
      </w:tr>
      <w:tr w:rsidR="00973F17" w:rsidRPr="003429AB" w14:paraId="30851A2B" w14:textId="77777777" w:rsidTr="00F02046">
        <w:trPr>
          <w:tblCellSpacing w:w="15" w:type="dxa"/>
        </w:trPr>
        <w:tc>
          <w:tcPr>
            <w:tcW w:w="1321" w:type="dxa"/>
            <w:shd w:val="clear" w:color="auto" w:fill="auto"/>
          </w:tcPr>
          <w:p w14:paraId="0A920EFF" w14:textId="77777777" w:rsidR="00973F17" w:rsidRDefault="00973F17" w:rsidP="00973F17">
            <w:pPr>
              <w:spacing w:after="0" w:line="240" w:lineRule="auto"/>
            </w:pPr>
            <w:r>
              <w:t>Awards for Canadian Scholars</w:t>
            </w:r>
          </w:p>
        </w:tc>
        <w:tc>
          <w:tcPr>
            <w:tcW w:w="1719" w:type="dxa"/>
          </w:tcPr>
          <w:p w14:paraId="2056019D" w14:textId="77777777" w:rsidR="00973F17" w:rsidRPr="003429AB" w:rsidRDefault="00973F17" w:rsidP="00973F17">
            <w:pPr>
              <w:spacing w:after="0" w:line="240" w:lineRule="auto"/>
            </w:pPr>
            <w:r>
              <w:t>Fulbright Canada</w:t>
            </w:r>
          </w:p>
        </w:tc>
        <w:tc>
          <w:tcPr>
            <w:tcW w:w="8070" w:type="dxa"/>
            <w:shd w:val="clear" w:color="auto" w:fill="auto"/>
          </w:tcPr>
          <w:p w14:paraId="1E88A79F" w14:textId="77777777" w:rsidR="00973F17" w:rsidRDefault="00973F17" w:rsidP="00973F17">
            <w:pPr>
              <w:spacing w:after="0" w:line="240" w:lineRule="auto"/>
            </w:pPr>
            <w:r w:rsidRPr="00873C39">
              <w:t>The Canada-U.S. Fulbright Program operates on the principle of reciprocal exchange and provides the opportunity for outstanding Canadian scholars to lecture and/or conduct research in the United States. Award recipients include prominent and promising scholars, as well as experienced professionals.</w:t>
            </w:r>
          </w:p>
          <w:p w14:paraId="7B935274" w14:textId="77777777" w:rsidR="00973F17" w:rsidRDefault="00973F17" w:rsidP="00973F17">
            <w:pPr>
              <w:spacing w:after="0" w:line="240" w:lineRule="auto"/>
            </w:pPr>
          </w:p>
          <w:p w14:paraId="5DCF2838" w14:textId="77777777" w:rsidR="00973F17" w:rsidRDefault="00973F17" w:rsidP="00973F17">
            <w:pPr>
              <w:spacing w:after="0" w:line="240" w:lineRule="auto"/>
            </w:pPr>
            <w:r>
              <w:t xml:space="preserve">Six options: </w:t>
            </w:r>
          </w:p>
          <w:p w14:paraId="6F46E4C0" w14:textId="77777777" w:rsidR="00973F17" w:rsidRDefault="00973F17" w:rsidP="00973F17">
            <w:pPr>
              <w:pStyle w:val="ListParagraph"/>
              <w:numPr>
                <w:ilvl w:val="0"/>
                <w:numId w:val="7"/>
              </w:numPr>
              <w:spacing w:after="0" w:line="240" w:lineRule="auto"/>
            </w:pPr>
            <w:r>
              <w:t xml:space="preserve">Visiting Research Chairs Program: US$25,000 for one semester (4 months). </w:t>
            </w:r>
          </w:p>
          <w:p w14:paraId="0DC295FC" w14:textId="77777777" w:rsidR="00973F17" w:rsidRDefault="00973F17" w:rsidP="00973F17">
            <w:pPr>
              <w:pStyle w:val="ListParagraph"/>
              <w:numPr>
                <w:ilvl w:val="0"/>
                <w:numId w:val="7"/>
              </w:numPr>
              <w:spacing w:after="0" w:line="240" w:lineRule="auto"/>
            </w:pPr>
            <w:r>
              <w:t xml:space="preserve">Traditional (All Disciplines) Award: US$12,500 for one semester (4 months). </w:t>
            </w:r>
          </w:p>
          <w:p w14:paraId="7D009E50" w14:textId="77777777" w:rsidR="00973F17" w:rsidRDefault="00973F17" w:rsidP="00973F17">
            <w:pPr>
              <w:pStyle w:val="ListParagraph"/>
              <w:numPr>
                <w:ilvl w:val="0"/>
                <w:numId w:val="7"/>
              </w:numPr>
              <w:spacing w:after="0" w:line="240" w:lineRule="auto"/>
            </w:pPr>
            <w:r>
              <w:t xml:space="preserve">NEXUS Program: </w:t>
            </w:r>
            <w:r w:rsidRPr="001D607E">
              <w:t>$35,000 The Fulbright NEXUS Program brings together a network of junior scholars, professionals and mid-career applied researchers from Western Hemisphere nations for a series of three seminar meetings and a Fulbright residential exchange experience.</w:t>
            </w:r>
          </w:p>
          <w:p w14:paraId="1BC664FE" w14:textId="77777777" w:rsidR="00973F17" w:rsidRDefault="00973F17" w:rsidP="00973F17">
            <w:pPr>
              <w:pStyle w:val="ListParagraph"/>
              <w:numPr>
                <w:ilvl w:val="0"/>
                <w:numId w:val="7"/>
              </w:numPr>
              <w:spacing w:after="0" w:line="240" w:lineRule="auto"/>
            </w:pPr>
            <w:r w:rsidRPr="001D607E">
              <w:t>Fulbright Arctic Initiative: US$40,000, for an 18-month period for a regional applied network of interdisciplinary collaborative research focused on the Arctic.</w:t>
            </w:r>
          </w:p>
          <w:p w14:paraId="251D168D" w14:textId="77777777" w:rsidR="00973F17" w:rsidRDefault="00973F17" w:rsidP="00973F17">
            <w:pPr>
              <w:pStyle w:val="ListParagraph"/>
              <w:numPr>
                <w:ilvl w:val="0"/>
                <w:numId w:val="7"/>
              </w:numPr>
              <w:spacing w:after="0" w:line="240" w:lineRule="auto"/>
            </w:pPr>
            <w:r w:rsidRPr="001D607E">
              <w:t>Distinguished Visiting Research Fellow Program at SUNY Plattsburgh: US$3,500 plus international travel.</w:t>
            </w:r>
          </w:p>
          <w:p w14:paraId="67F6F47D" w14:textId="77777777" w:rsidR="00973F17" w:rsidRDefault="00973F17" w:rsidP="00973F17">
            <w:pPr>
              <w:pStyle w:val="ListParagraph"/>
              <w:numPr>
                <w:ilvl w:val="0"/>
                <w:numId w:val="7"/>
              </w:numPr>
              <w:spacing w:after="0" w:line="240" w:lineRule="auto"/>
            </w:pPr>
            <w:r w:rsidRPr="001D607E">
              <w:t>Scholar-in-Residence Program: US$2,700/month plus international travel.</w:t>
            </w:r>
          </w:p>
          <w:p w14:paraId="080E5461" w14:textId="77777777" w:rsidR="00973F17" w:rsidRDefault="00973F17" w:rsidP="00973F17">
            <w:pPr>
              <w:spacing w:after="0" w:line="240" w:lineRule="auto"/>
            </w:pPr>
          </w:p>
          <w:p w14:paraId="28C7AF1C" w14:textId="77777777" w:rsidR="00973F17" w:rsidRDefault="00973F17" w:rsidP="00973F17">
            <w:pPr>
              <w:spacing w:after="0" w:line="240" w:lineRule="auto"/>
            </w:pPr>
            <w:r>
              <w:t xml:space="preserve">More information at: </w:t>
            </w:r>
            <w:hyperlink r:id="rId146" w:history="1">
              <w:r w:rsidRPr="00892472">
                <w:rPr>
                  <w:rStyle w:val="Hyperlink"/>
                </w:rPr>
                <w:t>http://www.fulbright.ca/programs/canadian-scholars.html</w:t>
              </w:r>
            </w:hyperlink>
          </w:p>
          <w:p w14:paraId="0F957C8C" w14:textId="77777777" w:rsidR="00973F17" w:rsidRPr="003429AB" w:rsidRDefault="00973F17" w:rsidP="00973F17">
            <w:pPr>
              <w:spacing w:after="0" w:line="240" w:lineRule="auto"/>
            </w:pPr>
          </w:p>
        </w:tc>
        <w:tc>
          <w:tcPr>
            <w:tcW w:w="1500" w:type="dxa"/>
            <w:shd w:val="clear" w:color="auto" w:fill="auto"/>
          </w:tcPr>
          <w:p w14:paraId="74D7C340" w14:textId="77777777" w:rsidR="00973F17" w:rsidRPr="003429AB" w:rsidRDefault="00973F17" w:rsidP="00973F17">
            <w:pPr>
              <w:spacing w:after="0" w:line="240" w:lineRule="auto"/>
            </w:pPr>
            <w:r>
              <w:t>USA</w:t>
            </w:r>
          </w:p>
        </w:tc>
        <w:tc>
          <w:tcPr>
            <w:tcW w:w="1935" w:type="dxa"/>
            <w:shd w:val="clear" w:color="auto" w:fill="auto"/>
          </w:tcPr>
          <w:p w14:paraId="1FD2A538" w14:textId="77777777" w:rsidR="00973F17" w:rsidRDefault="00973F17" w:rsidP="00973F17">
            <w:pPr>
              <w:spacing w:after="0" w:line="240" w:lineRule="auto"/>
            </w:pPr>
            <w:r>
              <w:t>2017-11-15</w:t>
            </w:r>
          </w:p>
          <w:p w14:paraId="6F19169B" w14:textId="77777777" w:rsidR="00973F17" w:rsidRPr="003429AB" w:rsidRDefault="00973F17" w:rsidP="00973F17">
            <w:pPr>
              <w:spacing w:after="0" w:line="240" w:lineRule="auto"/>
            </w:pPr>
            <w:r>
              <w:t>(TBC)</w:t>
            </w:r>
          </w:p>
        </w:tc>
      </w:tr>
      <w:tr w:rsidR="00973F17" w:rsidRPr="003429AB" w14:paraId="4AF2AC1E" w14:textId="77777777" w:rsidTr="00F02046">
        <w:trPr>
          <w:tblCellSpacing w:w="15" w:type="dxa"/>
        </w:trPr>
        <w:tc>
          <w:tcPr>
            <w:tcW w:w="1321" w:type="dxa"/>
            <w:shd w:val="clear" w:color="auto" w:fill="auto"/>
            <w:hideMark/>
          </w:tcPr>
          <w:p w14:paraId="7D499FC9" w14:textId="77777777" w:rsidR="00973F17" w:rsidRPr="003429AB" w:rsidRDefault="00973F17" w:rsidP="00973F17">
            <w:pPr>
              <w:spacing w:after="0" w:line="240" w:lineRule="auto"/>
            </w:pPr>
            <w:hyperlink r:id="rId147" w:tgtFrame="_blank" w:history="1">
              <w:r w:rsidRPr="003429AB">
                <w:t>Early Career Award</w:t>
              </w:r>
            </w:hyperlink>
          </w:p>
        </w:tc>
        <w:tc>
          <w:tcPr>
            <w:tcW w:w="1719" w:type="dxa"/>
          </w:tcPr>
          <w:p w14:paraId="0C83DCC1" w14:textId="77777777" w:rsidR="00973F17" w:rsidRPr="003429AB" w:rsidRDefault="00973F17" w:rsidP="00973F17">
            <w:pPr>
              <w:spacing w:after="0" w:line="240" w:lineRule="auto"/>
            </w:pPr>
            <w:r w:rsidRPr="003429AB">
              <w:t>AERA Division K: Teaching &amp; Teacher Education</w:t>
            </w:r>
          </w:p>
        </w:tc>
        <w:tc>
          <w:tcPr>
            <w:tcW w:w="8070" w:type="dxa"/>
            <w:shd w:val="clear" w:color="auto" w:fill="auto"/>
            <w:hideMark/>
          </w:tcPr>
          <w:p w14:paraId="39B89FF8" w14:textId="77777777" w:rsidR="00973F17" w:rsidRDefault="00973F17" w:rsidP="00973F17">
            <w:pPr>
              <w:spacing w:after="0" w:line="240" w:lineRule="auto"/>
            </w:pPr>
            <w:r w:rsidRPr="003429AB">
              <w:t>This award, made to a researcher in the first stages of the research career (degrees awarded during or after 200</w:t>
            </w:r>
            <w:r>
              <w:t>9</w:t>
            </w:r>
            <w:r w:rsidRPr="003429AB">
              <w:t xml:space="preserve"> and up to two years post-tenure), recognizes a significant program of research on important problems of theory and/or practice that focus on teachers, teaching, or teacher education. </w:t>
            </w:r>
          </w:p>
          <w:p w14:paraId="7ADDCE59" w14:textId="77777777" w:rsidR="00973F17" w:rsidRDefault="00973F17" w:rsidP="00973F17">
            <w:pPr>
              <w:spacing w:after="0" w:line="240" w:lineRule="auto"/>
            </w:pPr>
          </w:p>
          <w:p w14:paraId="2A4223B2" w14:textId="77777777" w:rsidR="00973F17" w:rsidRPr="003429AB" w:rsidRDefault="00973F17" w:rsidP="00973F17">
            <w:pPr>
              <w:spacing w:after="0" w:line="240" w:lineRule="auto"/>
            </w:pPr>
            <w:r w:rsidRPr="00517435">
              <w:t xml:space="preserve">More information at: </w:t>
            </w:r>
            <w:hyperlink r:id="rId148" w:history="1">
              <w:r w:rsidRPr="00354B43">
                <w:rPr>
                  <w:rStyle w:val="Hyperlink"/>
                </w:rPr>
                <w:t>http://www.aera.net/Division-K/Awards</w:t>
              </w:r>
            </w:hyperlink>
            <w:r>
              <w:t xml:space="preserve"> </w:t>
            </w:r>
          </w:p>
        </w:tc>
        <w:tc>
          <w:tcPr>
            <w:tcW w:w="1500" w:type="dxa"/>
            <w:shd w:val="clear" w:color="auto" w:fill="auto"/>
            <w:hideMark/>
          </w:tcPr>
          <w:p w14:paraId="466024C7" w14:textId="77777777" w:rsidR="00973F17" w:rsidRDefault="00973F17" w:rsidP="00973F17">
            <w:pPr>
              <w:spacing w:after="0" w:line="240" w:lineRule="auto"/>
            </w:pPr>
            <w:r>
              <w:t>Early career</w:t>
            </w:r>
          </w:p>
          <w:p w14:paraId="716FBA36" w14:textId="77777777" w:rsidR="00973F17" w:rsidRPr="003429AB" w:rsidRDefault="00973F17" w:rsidP="00973F17">
            <w:pPr>
              <w:spacing w:after="0" w:line="240" w:lineRule="auto"/>
            </w:pPr>
            <w:r>
              <w:t>Teacher ed</w:t>
            </w:r>
          </w:p>
        </w:tc>
        <w:tc>
          <w:tcPr>
            <w:tcW w:w="1935" w:type="dxa"/>
            <w:shd w:val="clear" w:color="auto" w:fill="auto"/>
            <w:hideMark/>
          </w:tcPr>
          <w:p w14:paraId="630ED448" w14:textId="77777777" w:rsidR="00973F17" w:rsidRPr="003429AB" w:rsidRDefault="00973F17" w:rsidP="00973F17">
            <w:pPr>
              <w:spacing w:after="0" w:line="240" w:lineRule="auto"/>
            </w:pPr>
            <w:r>
              <w:t>2017-11-15 (TBC)</w:t>
            </w:r>
          </w:p>
        </w:tc>
      </w:tr>
      <w:tr w:rsidR="00973F17" w:rsidRPr="003429AB" w14:paraId="5D7E666C" w14:textId="77777777" w:rsidTr="00F02046">
        <w:trPr>
          <w:tblCellSpacing w:w="15" w:type="dxa"/>
        </w:trPr>
        <w:tc>
          <w:tcPr>
            <w:tcW w:w="1321" w:type="dxa"/>
            <w:shd w:val="clear" w:color="auto" w:fill="auto"/>
            <w:hideMark/>
          </w:tcPr>
          <w:p w14:paraId="5AC1CC32" w14:textId="77777777" w:rsidR="00973F17" w:rsidRPr="003429AB" w:rsidRDefault="00973F17" w:rsidP="00973F17">
            <w:pPr>
              <w:spacing w:after="0" w:line="240" w:lineRule="auto"/>
            </w:pPr>
            <w:hyperlink r:id="rId149" w:tgtFrame="_blank" w:history="1">
              <w:r w:rsidRPr="003429AB">
                <w:t>Mid-Career Award</w:t>
              </w:r>
            </w:hyperlink>
          </w:p>
        </w:tc>
        <w:tc>
          <w:tcPr>
            <w:tcW w:w="1719" w:type="dxa"/>
          </w:tcPr>
          <w:p w14:paraId="57C37713" w14:textId="77777777" w:rsidR="00973F17" w:rsidRPr="003429AB" w:rsidRDefault="00973F17" w:rsidP="00973F17">
            <w:pPr>
              <w:spacing w:after="0" w:line="240" w:lineRule="auto"/>
            </w:pPr>
            <w:r w:rsidRPr="003429AB">
              <w:t>AERA Division K: Teaching &amp; Teacher Education</w:t>
            </w:r>
          </w:p>
        </w:tc>
        <w:tc>
          <w:tcPr>
            <w:tcW w:w="8070" w:type="dxa"/>
            <w:shd w:val="clear" w:color="auto" w:fill="auto"/>
            <w:hideMark/>
          </w:tcPr>
          <w:p w14:paraId="00BBF6BD" w14:textId="77777777" w:rsidR="00973F17" w:rsidRDefault="00973F17" w:rsidP="00973F17">
            <w:pPr>
              <w:spacing w:after="0" w:line="240" w:lineRule="auto"/>
            </w:pPr>
            <w:r w:rsidRPr="003429AB">
              <w:t xml:space="preserve">This award honors an outstanding researcher in the second stage of his or her research career, i.e., between 10 and 15 years beyond receiving the doctoral degree. It is designed to recognize a significant program of research on important issues in teaching or teacher education. </w:t>
            </w:r>
          </w:p>
          <w:p w14:paraId="45F5542D" w14:textId="77777777" w:rsidR="00973F17" w:rsidRDefault="00973F17" w:rsidP="00973F17">
            <w:pPr>
              <w:spacing w:after="0" w:line="240" w:lineRule="auto"/>
            </w:pPr>
          </w:p>
          <w:p w14:paraId="6FAB1FEF" w14:textId="77777777" w:rsidR="00973F17" w:rsidRPr="003429AB" w:rsidRDefault="00973F17" w:rsidP="00973F17">
            <w:pPr>
              <w:spacing w:after="0" w:line="240" w:lineRule="auto"/>
            </w:pPr>
            <w:r w:rsidRPr="00517435">
              <w:t xml:space="preserve">More information at: </w:t>
            </w:r>
            <w:hyperlink r:id="rId150" w:history="1">
              <w:r w:rsidRPr="00354B43">
                <w:rPr>
                  <w:rStyle w:val="Hyperlink"/>
                </w:rPr>
                <w:t>http://www.aera.net/Division-K/Awards</w:t>
              </w:r>
            </w:hyperlink>
            <w:r>
              <w:t xml:space="preserve"> </w:t>
            </w:r>
          </w:p>
        </w:tc>
        <w:tc>
          <w:tcPr>
            <w:tcW w:w="1500" w:type="dxa"/>
            <w:shd w:val="clear" w:color="auto" w:fill="auto"/>
            <w:hideMark/>
          </w:tcPr>
          <w:p w14:paraId="12F4F41C" w14:textId="77777777" w:rsidR="00973F17" w:rsidRDefault="00973F17" w:rsidP="00973F17">
            <w:pPr>
              <w:spacing w:after="0" w:line="240" w:lineRule="auto"/>
            </w:pPr>
            <w:r>
              <w:t>Midcareer</w:t>
            </w:r>
          </w:p>
          <w:p w14:paraId="5A459962" w14:textId="77777777" w:rsidR="00973F17" w:rsidRPr="003429AB" w:rsidRDefault="00973F17" w:rsidP="00973F17">
            <w:pPr>
              <w:spacing w:after="0" w:line="240" w:lineRule="auto"/>
            </w:pPr>
            <w:r>
              <w:t>Teacher ed</w:t>
            </w:r>
          </w:p>
        </w:tc>
        <w:tc>
          <w:tcPr>
            <w:tcW w:w="1935" w:type="dxa"/>
            <w:shd w:val="clear" w:color="auto" w:fill="auto"/>
            <w:hideMark/>
          </w:tcPr>
          <w:p w14:paraId="73AA0B3F" w14:textId="77777777" w:rsidR="00973F17" w:rsidRPr="003429AB" w:rsidRDefault="00973F17" w:rsidP="00973F17">
            <w:pPr>
              <w:spacing w:after="0" w:line="240" w:lineRule="auto"/>
            </w:pPr>
            <w:r>
              <w:t>2017-11-15 (TBC)</w:t>
            </w:r>
          </w:p>
        </w:tc>
      </w:tr>
      <w:tr w:rsidR="00973F17" w:rsidRPr="003429AB" w14:paraId="3F64D881" w14:textId="77777777" w:rsidTr="00F02046">
        <w:trPr>
          <w:tblCellSpacing w:w="15" w:type="dxa"/>
        </w:trPr>
        <w:tc>
          <w:tcPr>
            <w:tcW w:w="1321" w:type="dxa"/>
            <w:shd w:val="clear" w:color="auto" w:fill="auto"/>
            <w:hideMark/>
          </w:tcPr>
          <w:p w14:paraId="552C24DC" w14:textId="77777777" w:rsidR="00973F17" w:rsidRPr="003429AB" w:rsidRDefault="00973F17" w:rsidP="00973F17">
            <w:pPr>
              <w:spacing w:after="0" w:line="240" w:lineRule="auto"/>
            </w:pPr>
            <w:hyperlink r:id="rId151" w:tgtFrame="_blank" w:history="1">
              <w:r w:rsidRPr="003429AB">
                <w:t>Innovations in Research on Diversity in Teacher Education</w:t>
              </w:r>
            </w:hyperlink>
          </w:p>
        </w:tc>
        <w:tc>
          <w:tcPr>
            <w:tcW w:w="1719" w:type="dxa"/>
          </w:tcPr>
          <w:p w14:paraId="198EEDC8" w14:textId="77777777" w:rsidR="00973F17" w:rsidRPr="003429AB" w:rsidRDefault="00973F17" w:rsidP="00973F17">
            <w:pPr>
              <w:spacing w:after="0" w:line="240" w:lineRule="auto"/>
            </w:pPr>
            <w:r w:rsidRPr="003429AB">
              <w:t>AERA Division K: Teaching &amp; Teacher Education</w:t>
            </w:r>
          </w:p>
        </w:tc>
        <w:tc>
          <w:tcPr>
            <w:tcW w:w="8070" w:type="dxa"/>
            <w:shd w:val="clear" w:color="auto" w:fill="auto"/>
            <w:hideMark/>
          </w:tcPr>
          <w:p w14:paraId="1B44CDAD" w14:textId="77777777" w:rsidR="00973F17" w:rsidRDefault="00973F17" w:rsidP="00973F17">
            <w:pPr>
              <w:spacing w:after="0" w:line="240" w:lineRule="auto"/>
            </w:pPr>
            <w:r w:rsidRPr="003429AB">
              <w:t xml:space="preserve">The Division K Innovations in Research On Diversity in Teacher Education Award recognizes research that demonstrates innovation in addressing issues of diversity in teaching and/or teacher education. </w:t>
            </w:r>
          </w:p>
          <w:p w14:paraId="39932C48" w14:textId="77777777" w:rsidR="00973F17" w:rsidRDefault="00973F17" w:rsidP="00973F17">
            <w:pPr>
              <w:spacing w:after="0" w:line="240" w:lineRule="auto"/>
            </w:pPr>
          </w:p>
          <w:p w14:paraId="5E16961A" w14:textId="77777777" w:rsidR="00973F17" w:rsidRPr="003429AB" w:rsidRDefault="00973F17" w:rsidP="00973F17">
            <w:pPr>
              <w:spacing w:after="0" w:line="240" w:lineRule="auto"/>
            </w:pPr>
            <w:r w:rsidRPr="00517435">
              <w:t xml:space="preserve">More information at: </w:t>
            </w:r>
            <w:hyperlink r:id="rId152" w:history="1">
              <w:r w:rsidRPr="00354B43">
                <w:rPr>
                  <w:rStyle w:val="Hyperlink"/>
                </w:rPr>
                <w:t>http://www.aera.net/Division-K/Awards</w:t>
              </w:r>
            </w:hyperlink>
            <w:r>
              <w:t xml:space="preserve"> </w:t>
            </w:r>
          </w:p>
        </w:tc>
        <w:tc>
          <w:tcPr>
            <w:tcW w:w="1500" w:type="dxa"/>
            <w:shd w:val="clear" w:color="auto" w:fill="auto"/>
            <w:hideMark/>
          </w:tcPr>
          <w:p w14:paraId="23895C62" w14:textId="77777777" w:rsidR="00973F17" w:rsidRDefault="00973F17" w:rsidP="00973F17">
            <w:pPr>
              <w:spacing w:after="0" w:line="240" w:lineRule="auto"/>
            </w:pPr>
            <w:r>
              <w:t>Teacher ed</w:t>
            </w:r>
          </w:p>
          <w:p w14:paraId="67A9D585" w14:textId="77777777" w:rsidR="00973F17" w:rsidRPr="003429AB" w:rsidRDefault="00973F17" w:rsidP="00973F17">
            <w:pPr>
              <w:spacing w:after="0" w:line="240" w:lineRule="auto"/>
            </w:pPr>
            <w:r>
              <w:t>Social justice</w:t>
            </w:r>
          </w:p>
        </w:tc>
        <w:tc>
          <w:tcPr>
            <w:tcW w:w="1935" w:type="dxa"/>
            <w:shd w:val="clear" w:color="auto" w:fill="auto"/>
            <w:hideMark/>
          </w:tcPr>
          <w:p w14:paraId="079D7A2E" w14:textId="77777777" w:rsidR="00973F17" w:rsidRPr="003429AB" w:rsidRDefault="00973F17" w:rsidP="00973F17">
            <w:pPr>
              <w:spacing w:after="0" w:line="240" w:lineRule="auto"/>
            </w:pPr>
            <w:r>
              <w:t>2017-11-15 (TBC)</w:t>
            </w:r>
          </w:p>
        </w:tc>
      </w:tr>
      <w:tr w:rsidR="00973F17" w:rsidRPr="003429AB" w14:paraId="607CDB13" w14:textId="77777777" w:rsidTr="00F02046">
        <w:trPr>
          <w:tblCellSpacing w:w="15" w:type="dxa"/>
        </w:trPr>
        <w:tc>
          <w:tcPr>
            <w:tcW w:w="1321" w:type="dxa"/>
            <w:shd w:val="clear" w:color="auto" w:fill="auto"/>
            <w:hideMark/>
          </w:tcPr>
          <w:p w14:paraId="1AD2A3A2" w14:textId="77777777" w:rsidR="00973F17" w:rsidRPr="003429AB" w:rsidRDefault="00973F17" w:rsidP="00973F17">
            <w:pPr>
              <w:spacing w:after="0" w:line="240" w:lineRule="auto"/>
            </w:pPr>
            <w:hyperlink r:id="rId153" w:tgtFrame="_blank" w:history="1">
              <w:r w:rsidRPr="003429AB">
                <w:t>Exemplary Research in Teaching and Teacher Education</w:t>
              </w:r>
            </w:hyperlink>
          </w:p>
        </w:tc>
        <w:tc>
          <w:tcPr>
            <w:tcW w:w="1719" w:type="dxa"/>
          </w:tcPr>
          <w:p w14:paraId="1DDC3E5E" w14:textId="77777777" w:rsidR="00973F17" w:rsidRPr="003429AB" w:rsidRDefault="00973F17" w:rsidP="00973F17">
            <w:pPr>
              <w:spacing w:after="0" w:line="240" w:lineRule="auto"/>
            </w:pPr>
            <w:r w:rsidRPr="003429AB">
              <w:t>AERA Division K: Teaching &amp; Teacher Education</w:t>
            </w:r>
          </w:p>
        </w:tc>
        <w:tc>
          <w:tcPr>
            <w:tcW w:w="8070" w:type="dxa"/>
            <w:shd w:val="clear" w:color="auto" w:fill="auto"/>
            <w:hideMark/>
          </w:tcPr>
          <w:p w14:paraId="25515EB0" w14:textId="77777777" w:rsidR="00973F17" w:rsidRDefault="00973F17" w:rsidP="00973F17">
            <w:pPr>
              <w:spacing w:after="0" w:line="240" w:lineRule="auto"/>
            </w:pPr>
            <w:r w:rsidRPr="00AC254E">
              <w:t xml:space="preserve">This award recognizes the significant contribution to teaching and teacher education scholarship represented by a journal article or book published between January and July </w:t>
            </w:r>
            <w:r w:rsidRPr="003429AB">
              <w:t xml:space="preserve">(updated yearly). </w:t>
            </w:r>
          </w:p>
          <w:p w14:paraId="3DAA44CE" w14:textId="77777777" w:rsidR="00973F17" w:rsidRDefault="00973F17" w:rsidP="00973F17">
            <w:pPr>
              <w:spacing w:after="0" w:line="240" w:lineRule="auto"/>
            </w:pPr>
          </w:p>
          <w:p w14:paraId="481E5586" w14:textId="77777777" w:rsidR="00973F17" w:rsidRPr="003429AB" w:rsidRDefault="00973F17" w:rsidP="00973F17">
            <w:pPr>
              <w:spacing w:after="0" w:line="240" w:lineRule="auto"/>
            </w:pPr>
            <w:r w:rsidRPr="00517435">
              <w:t xml:space="preserve">More information at: </w:t>
            </w:r>
            <w:hyperlink r:id="rId154" w:history="1">
              <w:r w:rsidRPr="00354B43">
                <w:rPr>
                  <w:rStyle w:val="Hyperlink"/>
                </w:rPr>
                <w:t>http://www.aera.net/Division-K/Awards</w:t>
              </w:r>
            </w:hyperlink>
            <w:r>
              <w:t xml:space="preserve"> </w:t>
            </w:r>
          </w:p>
        </w:tc>
        <w:tc>
          <w:tcPr>
            <w:tcW w:w="1500" w:type="dxa"/>
            <w:shd w:val="clear" w:color="auto" w:fill="auto"/>
            <w:hideMark/>
          </w:tcPr>
          <w:p w14:paraId="4EC3C27B" w14:textId="77777777" w:rsidR="00973F17" w:rsidRDefault="00973F17" w:rsidP="00973F17">
            <w:pPr>
              <w:spacing w:after="0" w:line="240" w:lineRule="auto"/>
            </w:pPr>
            <w:r>
              <w:t>Teacher ed</w:t>
            </w:r>
          </w:p>
          <w:p w14:paraId="4708C97E" w14:textId="77777777" w:rsidR="00973F17" w:rsidRPr="003429AB" w:rsidRDefault="00973F17" w:rsidP="00973F17">
            <w:pPr>
              <w:spacing w:after="0" w:line="240" w:lineRule="auto"/>
            </w:pPr>
            <w:r>
              <w:t>Publication</w:t>
            </w:r>
          </w:p>
        </w:tc>
        <w:tc>
          <w:tcPr>
            <w:tcW w:w="1935" w:type="dxa"/>
            <w:shd w:val="clear" w:color="auto" w:fill="auto"/>
            <w:hideMark/>
          </w:tcPr>
          <w:p w14:paraId="62E0ADEA" w14:textId="77777777" w:rsidR="00973F17" w:rsidRPr="003429AB" w:rsidRDefault="00973F17" w:rsidP="00973F17">
            <w:pPr>
              <w:spacing w:after="0" w:line="240" w:lineRule="auto"/>
            </w:pPr>
            <w:r>
              <w:t>2017-11-15 (TBC)</w:t>
            </w:r>
          </w:p>
        </w:tc>
      </w:tr>
      <w:tr w:rsidR="00973F17" w:rsidRPr="003429AB" w14:paraId="0AA3B988" w14:textId="77777777" w:rsidTr="00F02046">
        <w:trPr>
          <w:tblCellSpacing w:w="15" w:type="dxa"/>
        </w:trPr>
        <w:tc>
          <w:tcPr>
            <w:tcW w:w="1321" w:type="dxa"/>
            <w:shd w:val="clear" w:color="auto" w:fill="auto"/>
            <w:hideMark/>
          </w:tcPr>
          <w:p w14:paraId="30ED456A" w14:textId="77777777" w:rsidR="00973F17" w:rsidRPr="003429AB" w:rsidRDefault="00973F17" w:rsidP="00973F17">
            <w:pPr>
              <w:spacing w:after="0" w:line="240" w:lineRule="auto"/>
            </w:pPr>
            <w:hyperlink r:id="rId155" w:tgtFrame="_blank" w:history="1">
              <w:r w:rsidRPr="003429AB">
                <w:t>Legacy Award</w:t>
              </w:r>
            </w:hyperlink>
          </w:p>
        </w:tc>
        <w:tc>
          <w:tcPr>
            <w:tcW w:w="1719" w:type="dxa"/>
          </w:tcPr>
          <w:p w14:paraId="198CC15C" w14:textId="77777777" w:rsidR="00973F17" w:rsidRPr="003429AB" w:rsidRDefault="00973F17" w:rsidP="00973F17">
            <w:pPr>
              <w:spacing w:after="0" w:line="240" w:lineRule="auto"/>
            </w:pPr>
            <w:r w:rsidRPr="003429AB">
              <w:t>AERA Division K: Teaching &amp; Teacher Education</w:t>
            </w:r>
          </w:p>
        </w:tc>
        <w:tc>
          <w:tcPr>
            <w:tcW w:w="8070" w:type="dxa"/>
            <w:shd w:val="clear" w:color="auto" w:fill="auto"/>
            <w:hideMark/>
          </w:tcPr>
          <w:p w14:paraId="47E2B5B2" w14:textId="77777777" w:rsidR="00973F17" w:rsidRDefault="00973F17" w:rsidP="00973F17">
            <w:pPr>
              <w:spacing w:after="0" w:line="240" w:lineRule="auto"/>
            </w:pPr>
            <w:r w:rsidRPr="003429AB">
              <w:t xml:space="preserve">The Legacy Award recognizes senior members of Division K who have made significant and exemplary contributions through their research, teaching and professional service in the field of teaching and teacher education. </w:t>
            </w:r>
          </w:p>
          <w:p w14:paraId="5F614E3F" w14:textId="77777777" w:rsidR="00973F17" w:rsidRDefault="00973F17" w:rsidP="00973F17">
            <w:pPr>
              <w:spacing w:after="0" w:line="240" w:lineRule="auto"/>
            </w:pPr>
            <w:r w:rsidRPr="00340BAA">
              <w:t>Donation to the recipient’s university to support graduate student travel to present at an AERA</w:t>
            </w:r>
            <w:r>
              <w:t xml:space="preserve"> Annual Meeting</w:t>
            </w:r>
            <w:r w:rsidRPr="00340BAA">
              <w:t>.</w:t>
            </w:r>
            <w:r>
              <w:t xml:space="preserve"> </w:t>
            </w:r>
            <w:r w:rsidRPr="00893066">
              <w:t>The recipient will also be featured on the Legacy Award Hall of Fame page of the Division’s website.</w:t>
            </w:r>
          </w:p>
          <w:p w14:paraId="3303A5E6" w14:textId="77777777" w:rsidR="00973F17" w:rsidRDefault="00973F17" w:rsidP="00973F17">
            <w:pPr>
              <w:spacing w:after="0" w:line="240" w:lineRule="auto"/>
            </w:pPr>
          </w:p>
          <w:p w14:paraId="2E002852" w14:textId="77777777" w:rsidR="00973F17" w:rsidRPr="003429AB" w:rsidRDefault="00973F17" w:rsidP="00973F17">
            <w:pPr>
              <w:spacing w:after="0" w:line="240" w:lineRule="auto"/>
            </w:pPr>
            <w:r w:rsidRPr="00517435">
              <w:t xml:space="preserve">More information at: </w:t>
            </w:r>
            <w:hyperlink r:id="rId156" w:history="1">
              <w:r w:rsidRPr="00354B43">
                <w:rPr>
                  <w:rStyle w:val="Hyperlink"/>
                </w:rPr>
                <w:t>http://www.aera.net/Division-K/Awards</w:t>
              </w:r>
            </w:hyperlink>
            <w:r>
              <w:t xml:space="preserve"> </w:t>
            </w:r>
          </w:p>
        </w:tc>
        <w:tc>
          <w:tcPr>
            <w:tcW w:w="1500" w:type="dxa"/>
            <w:shd w:val="clear" w:color="auto" w:fill="auto"/>
            <w:hideMark/>
          </w:tcPr>
          <w:p w14:paraId="57179B5E" w14:textId="77777777" w:rsidR="00973F17" w:rsidRDefault="00973F17" w:rsidP="00973F17">
            <w:pPr>
              <w:spacing w:after="0" w:line="240" w:lineRule="auto"/>
            </w:pPr>
            <w:r>
              <w:t>Lifetime</w:t>
            </w:r>
          </w:p>
          <w:p w14:paraId="3FB04D39" w14:textId="77777777" w:rsidR="00973F17" w:rsidRPr="003429AB" w:rsidRDefault="00973F17" w:rsidP="00973F17">
            <w:pPr>
              <w:spacing w:after="0" w:line="240" w:lineRule="auto"/>
            </w:pPr>
            <w:r>
              <w:t>Teacher ed</w:t>
            </w:r>
          </w:p>
        </w:tc>
        <w:tc>
          <w:tcPr>
            <w:tcW w:w="1935" w:type="dxa"/>
            <w:shd w:val="clear" w:color="auto" w:fill="auto"/>
            <w:hideMark/>
          </w:tcPr>
          <w:p w14:paraId="0A0F5E5D" w14:textId="77777777" w:rsidR="00973F17" w:rsidRPr="003429AB" w:rsidRDefault="00973F17" w:rsidP="00973F17">
            <w:pPr>
              <w:spacing w:after="0" w:line="240" w:lineRule="auto"/>
            </w:pPr>
            <w:r>
              <w:t>2017-11-15 (TBC)</w:t>
            </w:r>
          </w:p>
        </w:tc>
      </w:tr>
      <w:tr w:rsidR="00973F17" w:rsidRPr="003429AB" w14:paraId="69577E68" w14:textId="77777777" w:rsidTr="00F02046">
        <w:trPr>
          <w:tblCellSpacing w:w="15" w:type="dxa"/>
        </w:trPr>
        <w:tc>
          <w:tcPr>
            <w:tcW w:w="1321" w:type="dxa"/>
            <w:shd w:val="clear" w:color="auto" w:fill="auto"/>
            <w:hideMark/>
          </w:tcPr>
          <w:p w14:paraId="46113C2C" w14:textId="77777777" w:rsidR="00973F17" w:rsidRPr="003429AB" w:rsidRDefault="00973F17" w:rsidP="00973F17">
            <w:pPr>
              <w:spacing w:after="0" w:line="240" w:lineRule="auto"/>
            </w:pPr>
            <w:hyperlink r:id="rId157" w:tgtFrame="_blank" w:history="1">
              <w:r w:rsidRPr="003429AB">
                <w:t>Palmer O. Johnson Memorial Award</w:t>
              </w:r>
            </w:hyperlink>
          </w:p>
        </w:tc>
        <w:tc>
          <w:tcPr>
            <w:tcW w:w="1719" w:type="dxa"/>
          </w:tcPr>
          <w:p w14:paraId="1E3E2C71" w14:textId="77777777" w:rsidR="00973F17" w:rsidRPr="003429AB" w:rsidRDefault="00973F17" w:rsidP="00973F17">
            <w:pPr>
              <w:spacing w:after="0" w:line="240" w:lineRule="auto"/>
            </w:pPr>
            <w:r w:rsidRPr="003429AB">
              <w:t>American Educational Research Association</w:t>
            </w:r>
            <w:r>
              <w:t xml:space="preserve"> </w:t>
            </w:r>
            <w:r w:rsidRPr="003429AB">
              <w:t>(AERA)</w:t>
            </w:r>
          </w:p>
        </w:tc>
        <w:tc>
          <w:tcPr>
            <w:tcW w:w="8070" w:type="dxa"/>
            <w:shd w:val="clear" w:color="auto" w:fill="auto"/>
            <w:hideMark/>
          </w:tcPr>
          <w:p w14:paraId="523BB754" w14:textId="77777777" w:rsidR="00973F17" w:rsidRDefault="00973F17" w:rsidP="00973F17">
            <w:pPr>
              <w:spacing w:after="0" w:line="240" w:lineRule="auto"/>
            </w:pPr>
            <w:r w:rsidRPr="003429AB">
              <w:t xml:space="preserve">This award is presented annually in recognition of an outstanding article published in one of the following AERA publications: American Educational Research Journal (AERJ), Educational Evaluation and Policy Analysis (EEPA), Educational Researcher (ER), or Journal of Educational and Behavioral Statistics (JEBS). </w:t>
            </w:r>
            <w:r w:rsidRPr="0035140D">
              <w:t>Starting with the 2017 awards, AERA Open articles will also be considered for this award. Articles eligible for consideration for this award must have been published within the volume year immediately preceding the year in which the award will be conferred.</w:t>
            </w:r>
          </w:p>
          <w:p w14:paraId="57F4E7E8" w14:textId="77777777" w:rsidR="00973F17" w:rsidRDefault="00973F17" w:rsidP="00973F17">
            <w:pPr>
              <w:spacing w:after="0" w:line="240" w:lineRule="auto"/>
            </w:pPr>
          </w:p>
          <w:p w14:paraId="697199AD" w14:textId="77777777" w:rsidR="00973F17" w:rsidRDefault="00973F17" w:rsidP="00973F17">
            <w:pPr>
              <w:spacing w:after="0" w:line="240" w:lineRule="auto"/>
            </w:pPr>
            <w:r w:rsidRPr="00233220">
              <w:t>More information at:</w:t>
            </w:r>
            <w:r>
              <w:t xml:space="preserve"> </w:t>
            </w:r>
            <w:hyperlink r:id="rId158" w:history="1">
              <w:r w:rsidRPr="00291D37">
                <w:rPr>
                  <w:rStyle w:val="Hyperlink"/>
                </w:rPr>
                <w:t>http://www.aera.net/About-AERA/Awards</w:t>
              </w:r>
            </w:hyperlink>
            <w:r>
              <w:t xml:space="preserve"> </w:t>
            </w:r>
          </w:p>
          <w:p w14:paraId="46217F5A" w14:textId="77777777" w:rsidR="00973F17" w:rsidRPr="003429AB" w:rsidRDefault="00973F17" w:rsidP="00973F17">
            <w:pPr>
              <w:spacing w:after="0" w:line="240" w:lineRule="auto"/>
            </w:pPr>
          </w:p>
        </w:tc>
        <w:tc>
          <w:tcPr>
            <w:tcW w:w="1500" w:type="dxa"/>
            <w:shd w:val="clear" w:color="auto" w:fill="auto"/>
            <w:hideMark/>
          </w:tcPr>
          <w:p w14:paraId="0E1F830E" w14:textId="77777777" w:rsidR="00973F17" w:rsidRPr="003429AB" w:rsidRDefault="00973F17" w:rsidP="00973F17">
            <w:pPr>
              <w:spacing w:after="0" w:line="240" w:lineRule="auto"/>
            </w:pPr>
            <w:r>
              <w:t>Publication</w:t>
            </w:r>
          </w:p>
        </w:tc>
        <w:tc>
          <w:tcPr>
            <w:tcW w:w="1935" w:type="dxa"/>
            <w:shd w:val="clear" w:color="auto" w:fill="auto"/>
            <w:hideMark/>
          </w:tcPr>
          <w:p w14:paraId="6E846D06" w14:textId="77777777" w:rsidR="00973F17" w:rsidRPr="003429AB" w:rsidRDefault="00973F17" w:rsidP="00973F17">
            <w:pPr>
              <w:spacing w:after="0" w:line="240" w:lineRule="auto"/>
            </w:pPr>
            <w:r>
              <w:t>2017-11-15 (TBC)</w:t>
            </w:r>
          </w:p>
        </w:tc>
      </w:tr>
      <w:tr w:rsidR="00973F17" w:rsidRPr="003429AB" w14:paraId="181DB443" w14:textId="77777777" w:rsidTr="00F02046">
        <w:trPr>
          <w:tblCellSpacing w:w="15" w:type="dxa"/>
        </w:trPr>
        <w:tc>
          <w:tcPr>
            <w:tcW w:w="1321" w:type="dxa"/>
            <w:shd w:val="clear" w:color="auto" w:fill="auto"/>
            <w:hideMark/>
          </w:tcPr>
          <w:p w14:paraId="5C99461A" w14:textId="77777777" w:rsidR="00973F17" w:rsidRPr="003429AB" w:rsidRDefault="00973F17" w:rsidP="00973F17">
            <w:pPr>
              <w:spacing w:after="0" w:line="240" w:lineRule="auto"/>
            </w:pPr>
            <w:hyperlink r:id="rId159" w:tgtFrame="_blank" w:history="1">
              <w:r w:rsidRPr="003429AB">
                <w:t>Review of Research Award</w:t>
              </w:r>
            </w:hyperlink>
          </w:p>
        </w:tc>
        <w:tc>
          <w:tcPr>
            <w:tcW w:w="1719" w:type="dxa"/>
          </w:tcPr>
          <w:p w14:paraId="7F2349FA" w14:textId="77777777" w:rsidR="00973F17" w:rsidRPr="003429AB" w:rsidRDefault="00973F17" w:rsidP="00973F17">
            <w:pPr>
              <w:spacing w:after="0" w:line="240" w:lineRule="auto"/>
            </w:pPr>
            <w:r w:rsidRPr="003429AB">
              <w:t>American Educational Research Association</w:t>
            </w:r>
            <w:r>
              <w:t xml:space="preserve"> </w:t>
            </w:r>
            <w:r w:rsidRPr="003429AB">
              <w:t>(AERA)</w:t>
            </w:r>
          </w:p>
        </w:tc>
        <w:tc>
          <w:tcPr>
            <w:tcW w:w="8070" w:type="dxa"/>
            <w:shd w:val="clear" w:color="auto" w:fill="auto"/>
            <w:hideMark/>
          </w:tcPr>
          <w:p w14:paraId="07DA09AA" w14:textId="77777777" w:rsidR="00973F17" w:rsidRDefault="00973F17" w:rsidP="00973F17">
            <w:pPr>
              <w:spacing w:after="0" w:line="240" w:lineRule="auto"/>
            </w:pPr>
            <w:r w:rsidRPr="003429AB">
              <w:t xml:space="preserve">One of two AERA-sponsored awards created to highlight excellence in education research publishing, this award is granted each year to the author(s) of an education research review article recognized by those in the field to be particularly outstanding. </w:t>
            </w:r>
          </w:p>
          <w:p w14:paraId="52B16C63" w14:textId="77777777" w:rsidR="00973F17" w:rsidRDefault="00973F17" w:rsidP="00973F17">
            <w:pPr>
              <w:spacing w:after="0" w:line="240" w:lineRule="auto"/>
            </w:pPr>
          </w:p>
          <w:p w14:paraId="7B98038E" w14:textId="77777777" w:rsidR="00973F17" w:rsidRDefault="00973F17" w:rsidP="00973F17">
            <w:pPr>
              <w:spacing w:after="0" w:line="240" w:lineRule="auto"/>
            </w:pPr>
            <w:r>
              <w:t xml:space="preserve">More information at: </w:t>
            </w:r>
            <w:hyperlink r:id="rId160" w:history="1">
              <w:r w:rsidRPr="00291D37">
                <w:rPr>
                  <w:rStyle w:val="Hyperlink"/>
                </w:rPr>
                <w:t>http://www.aera.net/About-AERA/Awards</w:t>
              </w:r>
            </w:hyperlink>
            <w:r>
              <w:t xml:space="preserve"> </w:t>
            </w:r>
          </w:p>
          <w:p w14:paraId="11CD4684" w14:textId="77777777" w:rsidR="00973F17" w:rsidRPr="003429AB" w:rsidRDefault="00973F17" w:rsidP="00973F17">
            <w:pPr>
              <w:spacing w:after="0" w:line="240" w:lineRule="auto"/>
            </w:pPr>
          </w:p>
        </w:tc>
        <w:tc>
          <w:tcPr>
            <w:tcW w:w="1500" w:type="dxa"/>
            <w:shd w:val="clear" w:color="auto" w:fill="auto"/>
            <w:hideMark/>
          </w:tcPr>
          <w:p w14:paraId="0B16E709" w14:textId="77777777" w:rsidR="00973F17" w:rsidRPr="003429AB" w:rsidRDefault="00973F17" w:rsidP="00973F17">
            <w:pPr>
              <w:spacing w:after="0" w:line="240" w:lineRule="auto"/>
            </w:pPr>
            <w:r>
              <w:t>Publication</w:t>
            </w:r>
          </w:p>
        </w:tc>
        <w:tc>
          <w:tcPr>
            <w:tcW w:w="1935" w:type="dxa"/>
            <w:shd w:val="clear" w:color="auto" w:fill="auto"/>
            <w:hideMark/>
          </w:tcPr>
          <w:p w14:paraId="7B6CCDBD" w14:textId="77777777" w:rsidR="00973F17" w:rsidRPr="003429AB" w:rsidRDefault="00973F17" w:rsidP="00973F17">
            <w:pPr>
              <w:spacing w:after="0" w:line="240" w:lineRule="auto"/>
            </w:pPr>
            <w:r>
              <w:t>2017-11-15 (TBC)</w:t>
            </w:r>
          </w:p>
        </w:tc>
      </w:tr>
      <w:tr w:rsidR="00973F17" w:rsidRPr="003429AB" w14:paraId="4E7CF63D" w14:textId="77777777" w:rsidTr="00F02046">
        <w:trPr>
          <w:tblCellSpacing w:w="15" w:type="dxa"/>
        </w:trPr>
        <w:tc>
          <w:tcPr>
            <w:tcW w:w="1321" w:type="dxa"/>
            <w:shd w:val="clear" w:color="auto" w:fill="auto"/>
            <w:hideMark/>
          </w:tcPr>
          <w:p w14:paraId="469937B2" w14:textId="77777777" w:rsidR="00973F17" w:rsidRPr="003429AB" w:rsidRDefault="00973F17" w:rsidP="00973F17">
            <w:pPr>
              <w:spacing w:after="0" w:line="240" w:lineRule="auto"/>
            </w:pPr>
            <w:hyperlink r:id="rId161" w:tgtFrame="_blank" w:history="1">
              <w:r w:rsidRPr="003429AB">
                <w:t>Outstanding Book Award</w:t>
              </w:r>
            </w:hyperlink>
          </w:p>
        </w:tc>
        <w:tc>
          <w:tcPr>
            <w:tcW w:w="1719" w:type="dxa"/>
          </w:tcPr>
          <w:p w14:paraId="7EFA7AD5" w14:textId="77777777" w:rsidR="00973F17" w:rsidRPr="003429AB" w:rsidRDefault="00973F17" w:rsidP="00973F17">
            <w:pPr>
              <w:spacing w:after="0" w:line="240" w:lineRule="auto"/>
            </w:pPr>
            <w:r w:rsidRPr="003429AB">
              <w:t>American Educational Research Association</w:t>
            </w:r>
            <w:r>
              <w:t xml:space="preserve"> </w:t>
            </w:r>
            <w:r w:rsidRPr="003429AB">
              <w:t>(AERA)</w:t>
            </w:r>
          </w:p>
        </w:tc>
        <w:tc>
          <w:tcPr>
            <w:tcW w:w="8070" w:type="dxa"/>
            <w:shd w:val="clear" w:color="auto" w:fill="auto"/>
            <w:hideMark/>
          </w:tcPr>
          <w:p w14:paraId="6A472F0B" w14:textId="77777777" w:rsidR="00973F17" w:rsidRDefault="00973F17" w:rsidP="00973F17">
            <w:pPr>
              <w:spacing w:after="0" w:line="240" w:lineRule="auto"/>
            </w:pPr>
            <w:r w:rsidRPr="003429AB">
              <w:t>The Outstanding Book Award was established to acknowledge and honor the year’s best book-length publication in education research and development.</w:t>
            </w:r>
          </w:p>
          <w:p w14:paraId="47E4A7F7" w14:textId="77777777" w:rsidR="00973F17" w:rsidRDefault="00973F17" w:rsidP="00973F17">
            <w:pPr>
              <w:spacing w:after="0" w:line="240" w:lineRule="auto"/>
            </w:pPr>
          </w:p>
          <w:p w14:paraId="2A0C88F2" w14:textId="77777777" w:rsidR="00973F17" w:rsidRDefault="00973F17" w:rsidP="00973F17">
            <w:pPr>
              <w:spacing w:after="0" w:line="240" w:lineRule="auto"/>
            </w:pPr>
            <w:r w:rsidRPr="00561C39">
              <w:t>More information at:</w:t>
            </w:r>
            <w:r>
              <w:t xml:space="preserve"> </w:t>
            </w:r>
            <w:hyperlink r:id="rId162" w:history="1">
              <w:r w:rsidRPr="00291D37">
                <w:rPr>
                  <w:rStyle w:val="Hyperlink"/>
                </w:rPr>
                <w:t>http://www.aera.net/About-AERA/Awards</w:t>
              </w:r>
            </w:hyperlink>
            <w:r>
              <w:t xml:space="preserve"> </w:t>
            </w:r>
          </w:p>
          <w:p w14:paraId="3DEE7A11" w14:textId="77777777" w:rsidR="00973F17" w:rsidRPr="003429AB" w:rsidRDefault="00973F17" w:rsidP="00973F17">
            <w:pPr>
              <w:spacing w:after="0" w:line="240" w:lineRule="auto"/>
            </w:pPr>
          </w:p>
        </w:tc>
        <w:tc>
          <w:tcPr>
            <w:tcW w:w="1500" w:type="dxa"/>
            <w:shd w:val="clear" w:color="auto" w:fill="auto"/>
            <w:hideMark/>
          </w:tcPr>
          <w:p w14:paraId="00CDA2F7" w14:textId="77777777" w:rsidR="00973F17" w:rsidRPr="003429AB" w:rsidRDefault="00973F17" w:rsidP="00973F17">
            <w:pPr>
              <w:spacing w:after="0" w:line="240" w:lineRule="auto"/>
            </w:pPr>
            <w:r>
              <w:t>Publication</w:t>
            </w:r>
          </w:p>
        </w:tc>
        <w:tc>
          <w:tcPr>
            <w:tcW w:w="1935" w:type="dxa"/>
            <w:shd w:val="clear" w:color="auto" w:fill="auto"/>
            <w:hideMark/>
          </w:tcPr>
          <w:p w14:paraId="2BE6C0BE" w14:textId="77777777" w:rsidR="00973F17" w:rsidRPr="003429AB" w:rsidRDefault="00973F17" w:rsidP="00973F17">
            <w:pPr>
              <w:spacing w:after="0" w:line="240" w:lineRule="auto"/>
            </w:pPr>
            <w:r>
              <w:t>2017-11-15 (TBC)</w:t>
            </w:r>
          </w:p>
        </w:tc>
      </w:tr>
      <w:tr w:rsidR="00973F17" w:rsidRPr="003429AB" w14:paraId="1987F463" w14:textId="77777777" w:rsidTr="00F02046">
        <w:trPr>
          <w:tblCellSpacing w:w="15" w:type="dxa"/>
        </w:trPr>
        <w:tc>
          <w:tcPr>
            <w:tcW w:w="1321" w:type="dxa"/>
            <w:shd w:val="clear" w:color="auto" w:fill="auto"/>
          </w:tcPr>
          <w:p w14:paraId="3FE39BA5" w14:textId="77777777" w:rsidR="00973F17" w:rsidRPr="003429AB" w:rsidRDefault="00973F17" w:rsidP="00973F17">
            <w:pPr>
              <w:spacing w:after="0" w:line="240" w:lineRule="auto"/>
            </w:pPr>
            <w:r>
              <w:t>Trudeau Fellowship</w:t>
            </w:r>
          </w:p>
        </w:tc>
        <w:tc>
          <w:tcPr>
            <w:tcW w:w="1719" w:type="dxa"/>
          </w:tcPr>
          <w:p w14:paraId="19D6DD63" w14:textId="77777777" w:rsidR="00973F17" w:rsidRPr="003429AB" w:rsidRDefault="00973F17" w:rsidP="00973F17">
            <w:pPr>
              <w:spacing w:after="0" w:line="240" w:lineRule="auto"/>
            </w:pPr>
            <w:r>
              <w:t>Trudeau Foundation</w:t>
            </w:r>
          </w:p>
        </w:tc>
        <w:tc>
          <w:tcPr>
            <w:tcW w:w="8070" w:type="dxa"/>
            <w:shd w:val="clear" w:color="auto" w:fill="auto"/>
          </w:tcPr>
          <w:p w14:paraId="62F7EDA3" w14:textId="77777777" w:rsidR="00973F17" w:rsidRDefault="00973F17" w:rsidP="00973F17">
            <w:pPr>
              <w:spacing w:after="0" w:line="240" w:lineRule="auto"/>
            </w:pPr>
            <w:r w:rsidRPr="007103C6">
              <w:t>The Pierre Elliott Trudeau Foundation fellowship offers sustained support to intellectuals who are recognized for their productivity, their commitment to communicating their findings to the public, and their ability to imagine innovative solutions to some of the major issues facing society.</w:t>
            </w:r>
            <w:r>
              <w:t xml:space="preserve"> </w:t>
            </w:r>
            <w:r w:rsidRPr="007A7076">
              <w:t>The four themes of the foundation are: "</w:t>
            </w:r>
            <w:r w:rsidRPr="007103C6">
              <w:t>Human Rights and Dignity</w:t>
            </w:r>
            <w:r w:rsidRPr="007A7076">
              <w:t>"</w:t>
            </w:r>
            <w:r>
              <w:t>;</w:t>
            </w:r>
            <w:r w:rsidRPr="007A7076">
              <w:t xml:space="preserve"> "Responsible Citizenship"</w:t>
            </w:r>
            <w:r>
              <w:t>;</w:t>
            </w:r>
            <w:r w:rsidRPr="007A7076">
              <w:t xml:space="preserve"> "</w:t>
            </w:r>
            <w:r w:rsidRPr="007103C6">
              <w:t>Canada in the World</w:t>
            </w:r>
            <w:r w:rsidRPr="007A7076">
              <w:t>" and "</w:t>
            </w:r>
            <w:r w:rsidRPr="007103C6">
              <w:t>People and their Natural Environment</w:t>
            </w:r>
            <w:r w:rsidRPr="007A7076">
              <w:t>"</w:t>
            </w:r>
            <w:r>
              <w:t>.</w:t>
            </w:r>
          </w:p>
          <w:p w14:paraId="5C647BC7" w14:textId="77777777" w:rsidR="00973F17" w:rsidRDefault="00973F17" w:rsidP="00973F17">
            <w:pPr>
              <w:spacing w:after="0" w:line="240" w:lineRule="auto"/>
            </w:pPr>
          </w:p>
          <w:p w14:paraId="15ED5AE9" w14:textId="77777777" w:rsidR="00973F17" w:rsidRDefault="00973F17" w:rsidP="00973F17">
            <w:pPr>
              <w:spacing w:after="0" w:line="240" w:lineRule="auto"/>
            </w:pPr>
            <w:r>
              <w:t>•A $150,000 allowance over three years for research, travel and networking;</w:t>
            </w:r>
          </w:p>
          <w:p w14:paraId="4DC55969" w14:textId="77777777" w:rsidR="00973F17" w:rsidRDefault="00973F17" w:rsidP="00973F17">
            <w:pPr>
              <w:spacing w:after="0" w:line="240" w:lineRule="auto"/>
            </w:pPr>
            <w:r>
              <w:t>•A $50,000 award;</w:t>
            </w:r>
          </w:p>
          <w:p w14:paraId="2703F6E6" w14:textId="77777777" w:rsidR="00973F17" w:rsidRDefault="00973F17" w:rsidP="00973F17">
            <w:pPr>
              <w:spacing w:after="0" w:line="240" w:lineRule="auto"/>
            </w:pPr>
            <w:r>
              <w:t>•A $25,000 allowance to cover the cost of participation in Foundation events.</w:t>
            </w:r>
          </w:p>
          <w:p w14:paraId="5E23A2A8" w14:textId="77777777" w:rsidR="00973F17" w:rsidRDefault="00973F17" w:rsidP="00973F17">
            <w:pPr>
              <w:spacing w:after="0" w:line="240" w:lineRule="auto"/>
            </w:pPr>
          </w:p>
          <w:p w14:paraId="1823DD5A" w14:textId="77777777" w:rsidR="00973F17" w:rsidRDefault="00973F17" w:rsidP="00973F17">
            <w:pPr>
              <w:spacing w:after="0" w:line="240" w:lineRule="auto"/>
            </w:pPr>
            <w:r>
              <w:t xml:space="preserve">Note: VPRI internal University deadline is </w:t>
            </w:r>
            <w:r w:rsidRPr="00995599">
              <w:rPr>
                <w:b/>
              </w:rPr>
              <w:t>November 15.</w:t>
            </w:r>
            <w:r>
              <w:t xml:space="preserve"> </w:t>
            </w:r>
          </w:p>
          <w:p w14:paraId="32EF82C3" w14:textId="77777777" w:rsidR="00973F17" w:rsidRDefault="00973F17" w:rsidP="00973F17">
            <w:pPr>
              <w:spacing w:after="0" w:line="240" w:lineRule="auto"/>
            </w:pPr>
          </w:p>
          <w:p w14:paraId="29784E1B" w14:textId="77777777" w:rsidR="00973F17" w:rsidRDefault="00973F17" w:rsidP="00973F17">
            <w:pPr>
              <w:spacing w:after="0" w:line="240" w:lineRule="auto"/>
              <w:rPr>
                <w:rStyle w:val="Hyperlink"/>
              </w:rPr>
            </w:pPr>
            <w:r w:rsidRPr="00561C39">
              <w:t>More information</w:t>
            </w:r>
            <w:r>
              <w:t xml:space="preserve"> at: </w:t>
            </w:r>
          </w:p>
          <w:p w14:paraId="07591E6E" w14:textId="77777777" w:rsidR="00973F17" w:rsidRDefault="00973F17" w:rsidP="00973F17">
            <w:pPr>
              <w:spacing w:after="0" w:line="240" w:lineRule="auto"/>
            </w:pPr>
            <w:hyperlink r:id="rId163" w:history="1">
              <w:r w:rsidRPr="00517643">
                <w:rPr>
                  <w:rStyle w:val="Hyperlink"/>
                </w:rPr>
                <w:t>http://www.trudeaufoundation.ca/en/programs/research-fellowships</w:t>
              </w:r>
            </w:hyperlink>
          </w:p>
          <w:p w14:paraId="00F1136B" w14:textId="77777777" w:rsidR="00973F17" w:rsidRPr="003429AB" w:rsidRDefault="00973F17" w:rsidP="00973F17">
            <w:pPr>
              <w:spacing w:after="0" w:line="240" w:lineRule="auto"/>
            </w:pPr>
          </w:p>
        </w:tc>
        <w:tc>
          <w:tcPr>
            <w:tcW w:w="1500" w:type="dxa"/>
            <w:shd w:val="clear" w:color="auto" w:fill="auto"/>
          </w:tcPr>
          <w:p w14:paraId="3B829EDA" w14:textId="77777777" w:rsidR="00973F17" w:rsidRDefault="00973F17" w:rsidP="00973F17">
            <w:pPr>
              <w:spacing w:after="0" w:line="240" w:lineRule="auto"/>
            </w:pPr>
            <w:r>
              <w:t>Policy</w:t>
            </w:r>
          </w:p>
          <w:p w14:paraId="1D14E6C4" w14:textId="77777777" w:rsidR="00973F17" w:rsidRPr="003429AB" w:rsidRDefault="00973F17" w:rsidP="00973F17">
            <w:pPr>
              <w:spacing w:after="0" w:line="240" w:lineRule="auto"/>
            </w:pPr>
            <w:r>
              <w:t>Social justice</w:t>
            </w:r>
          </w:p>
        </w:tc>
        <w:tc>
          <w:tcPr>
            <w:tcW w:w="1935" w:type="dxa"/>
            <w:shd w:val="clear" w:color="auto" w:fill="auto"/>
          </w:tcPr>
          <w:p w14:paraId="45E5BCC7" w14:textId="5E2AA4B2" w:rsidR="00973F17" w:rsidRPr="003429AB" w:rsidRDefault="00BB0C77" w:rsidP="00BB0C77">
            <w:pPr>
              <w:spacing w:after="0" w:line="240" w:lineRule="auto"/>
            </w:pPr>
            <w:r>
              <w:t>2017-12-02</w:t>
            </w:r>
            <w:bookmarkStart w:id="0" w:name="_GoBack"/>
            <w:bookmarkEnd w:id="0"/>
          </w:p>
        </w:tc>
      </w:tr>
      <w:tr w:rsidR="00973F17" w:rsidRPr="003429AB" w14:paraId="7670FE22" w14:textId="77777777" w:rsidTr="00F02046">
        <w:trPr>
          <w:tblCellSpacing w:w="15" w:type="dxa"/>
        </w:trPr>
        <w:tc>
          <w:tcPr>
            <w:tcW w:w="1321" w:type="dxa"/>
            <w:shd w:val="clear" w:color="auto" w:fill="auto"/>
            <w:hideMark/>
          </w:tcPr>
          <w:p w14:paraId="2AFF6B5C" w14:textId="77777777" w:rsidR="00973F17" w:rsidRPr="003429AB" w:rsidRDefault="00973F17" w:rsidP="00973F17">
            <w:pPr>
              <w:spacing w:after="0" w:line="240" w:lineRule="auto"/>
            </w:pPr>
            <w:hyperlink r:id="rId164" w:tgtFrame="_blank" w:history="1">
              <w:r w:rsidRPr="003429AB">
                <w:t>Lifetime Achievement Award</w:t>
              </w:r>
            </w:hyperlink>
          </w:p>
        </w:tc>
        <w:tc>
          <w:tcPr>
            <w:tcW w:w="1719" w:type="dxa"/>
          </w:tcPr>
          <w:p w14:paraId="23C68329" w14:textId="77777777" w:rsidR="00973F17" w:rsidRPr="003429AB" w:rsidRDefault="00973F17" w:rsidP="00973F17">
            <w:pPr>
              <w:spacing w:after="0" w:line="240" w:lineRule="auto"/>
            </w:pPr>
            <w:r w:rsidRPr="003429AB">
              <w:t>AERA Division L: Educational Policy &amp; Politics</w:t>
            </w:r>
          </w:p>
        </w:tc>
        <w:tc>
          <w:tcPr>
            <w:tcW w:w="8070" w:type="dxa"/>
            <w:shd w:val="clear" w:color="auto" w:fill="auto"/>
            <w:hideMark/>
          </w:tcPr>
          <w:p w14:paraId="11A29477" w14:textId="77777777" w:rsidR="00973F17" w:rsidRDefault="00973F17" w:rsidP="00973F17">
            <w:pPr>
              <w:spacing w:after="0" w:line="240" w:lineRule="auto"/>
            </w:pPr>
            <w:r w:rsidRPr="003429AB">
              <w:t>The award will recognize a lifetime of achievement</w:t>
            </w:r>
            <w:r>
              <w:t xml:space="preserve"> in educational policy research. It will be offered every other year and will alternate with the Early Career Award.  </w:t>
            </w:r>
            <w:r w:rsidRPr="003429AB">
              <w:t xml:space="preserve"> </w:t>
            </w:r>
          </w:p>
          <w:p w14:paraId="2526412B" w14:textId="77777777" w:rsidR="00973F17" w:rsidRDefault="00973F17" w:rsidP="00973F17">
            <w:pPr>
              <w:spacing w:after="0" w:line="240" w:lineRule="auto"/>
            </w:pPr>
          </w:p>
          <w:p w14:paraId="1649681C" w14:textId="77777777" w:rsidR="00973F17" w:rsidRDefault="00973F17" w:rsidP="00973F17">
            <w:pPr>
              <w:spacing w:after="0" w:line="240" w:lineRule="auto"/>
              <w:rPr>
                <w:rStyle w:val="Hyperlink"/>
              </w:rPr>
            </w:pPr>
            <w:r w:rsidRPr="00145D72">
              <w:t xml:space="preserve">More information at: </w:t>
            </w:r>
            <w:hyperlink r:id="rId165" w:history="1">
              <w:r w:rsidRPr="00E1683A">
                <w:rPr>
                  <w:rStyle w:val="Hyperlink"/>
                </w:rPr>
                <w:t>http://www.aera.net/DivisionL/Awards/tabid/11168/Default.aspx</w:t>
              </w:r>
            </w:hyperlink>
          </w:p>
          <w:p w14:paraId="479EE157" w14:textId="77777777" w:rsidR="00973F17" w:rsidRPr="003429AB" w:rsidRDefault="00973F17" w:rsidP="00973F17">
            <w:pPr>
              <w:spacing w:after="0" w:line="240" w:lineRule="auto"/>
            </w:pPr>
          </w:p>
        </w:tc>
        <w:tc>
          <w:tcPr>
            <w:tcW w:w="1500" w:type="dxa"/>
            <w:shd w:val="clear" w:color="auto" w:fill="auto"/>
            <w:hideMark/>
          </w:tcPr>
          <w:p w14:paraId="3537B4D3" w14:textId="77777777" w:rsidR="00973F17" w:rsidRDefault="00973F17" w:rsidP="00973F17">
            <w:pPr>
              <w:spacing w:after="0" w:line="240" w:lineRule="auto"/>
            </w:pPr>
            <w:r>
              <w:t>Lifetime</w:t>
            </w:r>
          </w:p>
          <w:p w14:paraId="3520E3E9" w14:textId="77777777" w:rsidR="00973F17" w:rsidRPr="003429AB" w:rsidRDefault="00973F17" w:rsidP="00973F17">
            <w:pPr>
              <w:spacing w:after="0" w:line="240" w:lineRule="auto"/>
            </w:pPr>
            <w:r>
              <w:t>Policy</w:t>
            </w:r>
          </w:p>
        </w:tc>
        <w:tc>
          <w:tcPr>
            <w:tcW w:w="1935" w:type="dxa"/>
            <w:shd w:val="clear" w:color="auto" w:fill="auto"/>
            <w:hideMark/>
          </w:tcPr>
          <w:p w14:paraId="6CA7A4FA" w14:textId="77777777" w:rsidR="00973F17" w:rsidRPr="003429AB" w:rsidRDefault="00973F17" w:rsidP="00973F17">
            <w:pPr>
              <w:spacing w:after="0" w:line="240" w:lineRule="auto"/>
            </w:pPr>
            <w:r w:rsidRPr="003429AB">
              <w:t>201</w:t>
            </w:r>
            <w:r>
              <w:t>7-</w:t>
            </w:r>
            <w:r w:rsidRPr="003429AB">
              <w:t>11</w:t>
            </w:r>
            <w:r>
              <w:t>-</w:t>
            </w:r>
            <w:r w:rsidRPr="003429AB">
              <w:t xml:space="preserve">15 </w:t>
            </w:r>
            <w:r>
              <w:t>(TBC)</w:t>
            </w:r>
          </w:p>
        </w:tc>
      </w:tr>
      <w:tr w:rsidR="00A22DA0" w:rsidRPr="003429AB" w14:paraId="40668944" w14:textId="77777777" w:rsidTr="00F02046">
        <w:trPr>
          <w:tblCellSpacing w:w="15" w:type="dxa"/>
        </w:trPr>
        <w:tc>
          <w:tcPr>
            <w:tcW w:w="1321" w:type="dxa"/>
            <w:shd w:val="clear" w:color="auto" w:fill="auto"/>
          </w:tcPr>
          <w:p w14:paraId="24842F46" w14:textId="38ACCF9E" w:rsidR="00A22DA0" w:rsidRDefault="00A22DA0" w:rsidP="00973F17">
            <w:pPr>
              <w:spacing w:after="0" w:line="240" w:lineRule="auto"/>
            </w:pPr>
            <w:r>
              <w:t>World Award of Science</w:t>
            </w:r>
          </w:p>
        </w:tc>
        <w:tc>
          <w:tcPr>
            <w:tcW w:w="1719" w:type="dxa"/>
          </w:tcPr>
          <w:p w14:paraId="7E164B3F" w14:textId="58A5B90A" w:rsidR="00A22DA0" w:rsidRPr="003429AB" w:rsidRDefault="00A22DA0" w:rsidP="00973F17">
            <w:pPr>
              <w:spacing w:after="0" w:line="240" w:lineRule="auto"/>
            </w:pPr>
            <w:r>
              <w:t>World Cultural Council</w:t>
            </w:r>
          </w:p>
        </w:tc>
        <w:tc>
          <w:tcPr>
            <w:tcW w:w="8070" w:type="dxa"/>
            <w:shd w:val="clear" w:color="auto" w:fill="auto"/>
          </w:tcPr>
          <w:p w14:paraId="18CECF21" w14:textId="77777777" w:rsidR="00A22DA0" w:rsidRDefault="00A22DA0" w:rsidP="00A22DA0">
            <w:pPr>
              <w:spacing w:after="0" w:line="240" w:lineRule="auto"/>
            </w:pPr>
            <w:r>
              <w:t>The “Albert Einstein” World Award of Science was created as a means of recognition and encouragement for scientific and technological research and development. It takes into special consideration research which has brought true benefit and wellbeing to mankind.</w:t>
            </w:r>
          </w:p>
          <w:p w14:paraId="43D570FF" w14:textId="77777777" w:rsidR="00A22DA0" w:rsidRDefault="00A22DA0" w:rsidP="00A22DA0">
            <w:pPr>
              <w:spacing w:after="0" w:line="240" w:lineRule="auto"/>
            </w:pPr>
          </w:p>
          <w:p w14:paraId="744E7CA6" w14:textId="77777777" w:rsidR="00A22DA0" w:rsidRDefault="00A22DA0" w:rsidP="00A22DA0">
            <w:pPr>
              <w:spacing w:after="0" w:line="240" w:lineRule="auto"/>
            </w:pPr>
            <w:r>
              <w:t>The award consists of a Diploma, a Commemorative medal and US$10,000</w:t>
            </w:r>
          </w:p>
          <w:p w14:paraId="0210E41E" w14:textId="77777777" w:rsidR="00A22DA0" w:rsidRDefault="00A22DA0" w:rsidP="00A22DA0">
            <w:pPr>
              <w:spacing w:after="0" w:line="240" w:lineRule="auto"/>
            </w:pPr>
          </w:p>
          <w:p w14:paraId="40EE4201" w14:textId="71E05FA4" w:rsidR="00A22DA0" w:rsidRDefault="00A22DA0" w:rsidP="00A22DA0">
            <w:pPr>
              <w:spacing w:after="0" w:line="240" w:lineRule="auto"/>
            </w:pPr>
            <w:r>
              <w:t xml:space="preserve">More information at: </w:t>
            </w:r>
            <w:hyperlink r:id="rId166" w:history="1">
              <w:r w:rsidRPr="009926E0">
                <w:rPr>
                  <w:rStyle w:val="Hyperlink"/>
                </w:rPr>
                <w:t>http://www.consejoculturalmundial.org/awards/world-award-of-science/</w:t>
              </w:r>
            </w:hyperlink>
          </w:p>
          <w:p w14:paraId="3851A048" w14:textId="1D50D453" w:rsidR="00A22DA0" w:rsidRPr="003429AB" w:rsidRDefault="00A22DA0" w:rsidP="00A22DA0">
            <w:pPr>
              <w:spacing w:after="0" w:line="240" w:lineRule="auto"/>
            </w:pPr>
          </w:p>
        </w:tc>
        <w:tc>
          <w:tcPr>
            <w:tcW w:w="1500" w:type="dxa"/>
            <w:shd w:val="clear" w:color="auto" w:fill="auto"/>
          </w:tcPr>
          <w:p w14:paraId="2E7EAF51" w14:textId="79E59FF0" w:rsidR="00A22DA0" w:rsidRDefault="00A22DA0" w:rsidP="00973F17">
            <w:pPr>
              <w:spacing w:after="0" w:line="240" w:lineRule="auto"/>
            </w:pPr>
            <w:r>
              <w:t>Health sciences</w:t>
            </w:r>
          </w:p>
        </w:tc>
        <w:tc>
          <w:tcPr>
            <w:tcW w:w="1935" w:type="dxa"/>
            <w:shd w:val="clear" w:color="auto" w:fill="auto"/>
          </w:tcPr>
          <w:p w14:paraId="4D188301" w14:textId="47C20925" w:rsidR="00A22DA0" w:rsidRPr="003429AB" w:rsidRDefault="00A22DA0" w:rsidP="00973F17">
            <w:pPr>
              <w:spacing w:after="0" w:line="240" w:lineRule="auto"/>
            </w:pPr>
            <w:r>
              <w:t>2017-11-28</w:t>
            </w:r>
          </w:p>
        </w:tc>
      </w:tr>
      <w:tr w:rsidR="00973F17" w:rsidRPr="003429AB" w14:paraId="1478B366" w14:textId="77777777" w:rsidTr="00F02046">
        <w:trPr>
          <w:tblCellSpacing w:w="15" w:type="dxa"/>
        </w:trPr>
        <w:tc>
          <w:tcPr>
            <w:tcW w:w="1321" w:type="dxa"/>
            <w:shd w:val="clear" w:color="auto" w:fill="auto"/>
          </w:tcPr>
          <w:p w14:paraId="631DD433" w14:textId="75871D14" w:rsidR="00973F17" w:rsidRDefault="00973F17" w:rsidP="00973F17">
            <w:pPr>
              <w:spacing w:after="0" w:line="240" w:lineRule="auto"/>
            </w:pPr>
            <w:r>
              <w:t>Dan David Prize</w:t>
            </w:r>
          </w:p>
        </w:tc>
        <w:tc>
          <w:tcPr>
            <w:tcW w:w="1719" w:type="dxa"/>
          </w:tcPr>
          <w:p w14:paraId="0A6290FB" w14:textId="5B737DFA" w:rsidR="00973F17" w:rsidRPr="003429AB" w:rsidRDefault="00973F17" w:rsidP="00973F17">
            <w:pPr>
              <w:spacing w:after="0" w:line="240" w:lineRule="auto"/>
            </w:pPr>
            <w:r>
              <w:t>Dan David Foundation (Tel Aviv University)</w:t>
            </w:r>
          </w:p>
        </w:tc>
        <w:tc>
          <w:tcPr>
            <w:tcW w:w="8070" w:type="dxa"/>
            <w:shd w:val="clear" w:color="auto" w:fill="auto"/>
          </w:tcPr>
          <w:p w14:paraId="5AE2429A" w14:textId="77777777" w:rsidR="00973F17" w:rsidRDefault="00973F17" w:rsidP="00973F17">
            <w:pPr>
              <w:spacing w:after="0" w:line="240" w:lineRule="auto"/>
            </w:pPr>
            <w:r w:rsidRPr="005F79B8">
              <w:t>The Dan David Prize is an international prize which annually awards three prizes of US$ 1 million each for achievements having an outstanding scientific, technological, cultural or social impact on our world. Each year fields are chosen within the three Time Dimensions - Past, Present and Future.</w:t>
            </w:r>
          </w:p>
          <w:p w14:paraId="3521F8B8" w14:textId="77777777" w:rsidR="00973F17" w:rsidRDefault="00973F17" w:rsidP="00973F17">
            <w:pPr>
              <w:spacing w:after="0" w:line="240" w:lineRule="auto"/>
            </w:pPr>
          </w:p>
          <w:p w14:paraId="734F7E76" w14:textId="6DFF0690" w:rsidR="00973F17" w:rsidRDefault="00973F17" w:rsidP="00973F17">
            <w:pPr>
              <w:spacing w:after="0" w:line="240" w:lineRule="auto"/>
            </w:pPr>
            <w:r>
              <w:t xml:space="preserve">More information at: </w:t>
            </w:r>
            <w:hyperlink r:id="rId167" w:history="1">
              <w:r w:rsidRPr="00016456">
                <w:rPr>
                  <w:rStyle w:val="Hyperlink"/>
                </w:rPr>
                <w:t>http://www.dandavidprize.org/about/about-the-prize</w:t>
              </w:r>
            </w:hyperlink>
            <w:r>
              <w:t xml:space="preserve"> </w:t>
            </w:r>
          </w:p>
          <w:p w14:paraId="0260A89B" w14:textId="22F2E259" w:rsidR="00973F17" w:rsidRPr="003429AB" w:rsidRDefault="00973F17" w:rsidP="00973F17">
            <w:pPr>
              <w:spacing w:after="0" w:line="240" w:lineRule="auto"/>
            </w:pPr>
          </w:p>
        </w:tc>
        <w:tc>
          <w:tcPr>
            <w:tcW w:w="1500" w:type="dxa"/>
            <w:shd w:val="clear" w:color="auto" w:fill="auto"/>
          </w:tcPr>
          <w:p w14:paraId="6BABB301" w14:textId="27897CF9" w:rsidR="00973F17" w:rsidRDefault="00973F17" w:rsidP="00973F17">
            <w:pPr>
              <w:spacing w:after="0" w:line="240" w:lineRule="auto"/>
            </w:pPr>
            <w:r>
              <w:t>Health sciences</w:t>
            </w:r>
          </w:p>
          <w:p w14:paraId="5130F75B" w14:textId="37D81B39" w:rsidR="00973F17" w:rsidRDefault="00973F17" w:rsidP="00973F17">
            <w:pPr>
              <w:spacing w:after="0" w:line="240" w:lineRule="auto"/>
            </w:pPr>
            <w:r>
              <w:t>Social sciences</w:t>
            </w:r>
          </w:p>
        </w:tc>
        <w:tc>
          <w:tcPr>
            <w:tcW w:w="1935" w:type="dxa"/>
            <w:shd w:val="clear" w:color="auto" w:fill="auto"/>
          </w:tcPr>
          <w:p w14:paraId="5E8E4EFA" w14:textId="608C2FDA" w:rsidR="00973F17" w:rsidRPr="003429AB" w:rsidRDefault="00973F17" w:rsidP="00973F17">
            <w:pPr>
              <w:spacing w:after="0" w:line="240" w:lineRule="auto"/>
            </w:pPr>
            <w:r>
              <w:t>2017-11-30</w:t>
            </w:r>
          </w:p>
        </w:tc>
      </w:tr>
      <w:tr w:rsidR="00973F17" w:rsidRPr="003429AB" w14:paraId="0BEDFA70" w14:textId="77777777" w:rsidTr="00F02046">
        <w:trPr>
          <w:tblCellSpacing w:w="15" w:type="dxa"/>
        </w:trPr>
        <w:tc>
          <w:tcPr>
            <w:tcW w:w="1321" w:type="dxa"/>
            <w:shd w:val="clear" w:color="auto" w:fill="auto"/>
          </w:tcPr>
          <w:p w14:paraId="67D24D2B" w14:textId="34FF0E65" w:rsidR="00973F17" w:rsidRDefault="00973F17" w:rsidP="00973F17">
            <w:pPr>
              <w:spacing w:after="0" w:line="240" w:lineRule="auto"/>
            </w:pPr>
            <w:r w:rsidRPr="00CF1D97">
              <w:t>Canadian Psychological Association</w:t>
            </w:r>
            <w:r>
              <w:t xml:space="preserve"> Fellow</w:t>
            </w:r>
          </w:p>
        </w:tc>
        <w:tc>
          <w:tcPr>
            <w:tcW w:w="1719" w:type="dxa"/>
          </w:tcPr>
          <w:p w14:paraId="09E75D57" w14:textId="77777777" w:rsidR="00973F17" w:rsidRDefault="00973F17" w:rsidP="00973F17">
            <w:pPr>
              <w:spacing w:after="0" w:line="240" w:lineRule="auto"/>
            </w:pPr>
            <w:r w:rsidRPr="00CF1D97">
              <w:t>Canadian Psychological Association</w:t>
            </w:r>
          </w:p>
        </w:tc>
        <w:tc>
          <w:tcPr>
            <w:tcW w:w="8070" w:type="dxa"/>
            <w:shd w:val="clear" w:color="auto" w:fill="auto"/>
          </w:tcPr>
          <w:p w14:paraId="0BF4899B" w14:textId="77777777" w:rsidR="00973F17" w:rsidRDefault="00973F17" w:rsidP="00973F17">
            <w:pPr>
              <w:spacing w:after="0" w:line="240" w:lineRule="auto"/>
            </w:pPr>
            <w:r>
              <w:t>Fellows shall be Members of the Association who have made a distinguished contribution to the advancement of their science or profession pf psychology or who have given exceptional service to their national or provincial associations.</w:t>
            </w:r>
          </w:p>
          <w:p w14:paraId="3F4FBF39" w14:textId="77777777" w:rsidR="00973F17" w:rsidRDefault="00973F17" w:rsidP="00973F17">
            <w:pPr>
              <w:spacing w:after="0" w:line="240" w:lineRule="auto"/>
            </w:pPr>
          </w:p>
          <w:p w14:paraId="7167C538" w14:textId="77777777" w:rsidR="00973F17" w:rsidRDefault="00973F17" w:rsidP="00973F17">
            <w:pPr>
              <w:spacing w:after="0" w:line="240" w:lineRule="auto"/>
            </w:pPr>
            <w:r w:rsidRPr="00561C39">
              <w:t>More information at:</w:t>
            </w:r>
            <w:r>
              <w:t xml:space="preserve"> </w:t>
            </w:r>
            <w:hyperlink r:id="rId168" w:history="1">
              <w:r w:rsidRPr="00E1683A">
                <w:rPr>
                  <w:rStyle w:val="Hyperlink"/>
                </w:rPr>
                <w:t>http://www.cpa.ca/aboutcpa/cpaawards/nominationprocedures/</w:t>
              </w:r>
            </w:hyperlink>
          </w:p>
          <w:p w14:paraId="3505FB8B" w14:textId="77777777" w:rsidR="00973F17" w:rsidRPr="007A7076" w:rsidRDefault="00973F17" w:rsidP="00973F17">
            <w:pPr>
              <w:spacing w:after="0" w:line="240" w:lineRule="auto"/>
            </w:pPr>
          </w:p>
        </w:tc>
        <w:tc>
          <w:tcPr>
            <w:tcW w:w="1500" w:type="dxa"/>
            <w:shd w:val="clear" w:color="auto" w:fill="auto"/>
          </w:tcPr>
          <w:p w14:paraId="418FC343" w14:textId="77777777" w:rsidR="00973F17" w:rsidRDefault="00973F17" w:rsidP="00973F17">
            <w:pPr>
              <w:spacing w:after="0" w:line="240" w:lineRule="auto"/>
            </w:pPr>
            <w:r>
              <w:t>Fellowship</w:t>
            </w:r>
          </w:p>
          <w:p w14:paraId="4342AAEB" w14:textId="77777777" w:rsidR="00973F17" w:rsidRDefault="00973F17" w:rsidP="00973F17">
            <w:pPr>
              <w:spacing w:after="0" w:line="240" w:lineRule="auto"/>
            </w:pPr>
            <w:r>
              <w:t>Psychology</w:t>
            </w:r>
          </w:p>
          <w:p w14:paraId="6FA3E172" w14:textId="77777777" w:rsidR="00973F17" w:rsidRDefault="00973F17" w:rsidP="00973F17">
            <w:pPr>
              <w:spacing w:after="0" w:line="240" w:lineRule="auto"/>
            </w:pPr>
            <w:r>
              <w:t>ECPS</w:t>
            </w:r>
          </w:p>
          <w:p w14:paraId="7D0CB7B7" w14:textId="77777777" w:rsidR="00973F17" w:rsidRDefault="00973F17" w:rsidP="00973F17">
            <w:pPr>
              <w:spacing w:after="0" w:line="240" w:lineRule="auto"/>
            </w:pPr>
            <w:r>
              <w:t>Service</w:t>
            </w:r>
          </w:p>
        </w:tc>
        <w:tc>
          <w:tcPr>
            <w:tcW w:w="1935" w:type="dxa"/>
            <w:shd w:val="clear" w:color="auto" w:fill="auto"/>
          </w:tcPr>
          <w:p w14:paraId="3A0AB11F" w14:textId="77777777" w:rsidR="00973F17" w:rsidRDefault="00973F17" w:rsidP="00973F17">
            <w:pPr>
              <w:spacing w:after="0" w:line="240" w:lineRule="auto"/>
            </w:pPr>
            <w:r>
              <w:t>2017-11-30</w:t>
            </w:r>
          </w:p>
          <w:p w14:paraId="4739B553" w14:textId="77777777" w:rsidR="00973F17" w:rsidRDefault="00973F17" w:rsidP="00973F17">
            <w:pPr>
              <w:spacing w:after="0" w:line="240" w:lineRule="auto"/>
            </w:pPr>
            <w:r>
              <w:t>(TBC)</w:t>
            </w:r>
          </w:p>
        </w:tc>
      </w:tr>
      <w:tr w:rsidR="00973F17" w:rsidRPr="003429AB" w14:paraId="27981669" w14:textId="77777777" w:rsidTr="00F02046">
        <w:trPr>
          <w:tblCellSpacing w:w="15" w:type="dxa"/>
        </w:trPr>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43AD4087" w14:textId="77777777" w:rsidR="00973F17" w:rsidRPr="003429AB" w:rsidRDefault="00973F17" w:rsidP="00973F17">
            <w:pPr>
              <w:spacing w:after="0" w:line="240" w:lineRule="auto"/>
            </w:pPr>
            <w:r w:rsidRPr="00803A15">
              <w:t>Early Career Award in Measurement and Research Methodology</w:t>
            </w:r>
          </w:p>
        </w:tc>
        <w:tc>
          <w:tcPr>
            <w:tcW w:w="1719" w:type="dxa"/>
            <w:tcBorders>
              <w:top w:val="single" w:sz="4" w:space="0" w:color="auto"/>
              <w:left w:val="single" w:sz="4" w:space="0" w:color="auto"/>
              <w:bottom w:val="single" w:sz="4" w:space="0" w:color="auto"/>
              <w:right w:val="single" w:sz="4" w:space="0" w:color="auto"/>
            </w:tcBorders>
          </w:tcPr>
          <w:p w14:paraId="68914A77" w14:textId="77777777" w:rsidR="00973F17" w:rsidRPr="003429AB" w:rsidRDefault="00973F17" w:rsidP="00973F17">
            <w:pPr>
              <w:spacing w:after="0" w:line="240" w:lineRule="auto"/>
            </w:pPr>
            <w:r w:rsidRPr="003429AB">
              <w:t>AERA Division D: Measurement &amp; Research Methodology</w:t>
            </w:r>
          </w:p>
        </w:tc>
        <w:tc>
          <w:tcPr>
            <w:tcW w:w="8070" w:type="dxa"/>
            <w:tcBorders>
              <w:top w:val="single" w:sz="4" w:space="0" w:color="auto"/>
              <w:left w:val="single" w:sz="4" w:space="0" w:color="auto"/>
              <w:bottom w:val="single" w:sz="4" w:space="0" w:color="auto"/>
              <w:right w:val="single" w:sz="4" w:space="0" w:color="auto"/>
            </w:tcBorders>
            <w:shd w:val="clear" w:color="auto" w:fill="auto"/>
            <w:hideMark/>
          </w:tcPr>
          <w:p w14:paraId="28E2A5C0" w14:textId="77777777" w:rsidR="00973F17" w:rsidRDefault="00973F17" w:rsidP="00973F17">
            <w:pPr>
              <w:spacing w:after="0" w:line="240" w:lineRule="auto"/>
            </w:pPr>
            <w:r w:rsidRPr="003429AB">
              <w:t xml:space="preserve">This annual award recognizes emerging scholars in the field of educational research and methodology. </w:t>
            </w:r>
            <w:r w:rsidRPr="00803A15">
              <w:t>The award rotates annually among the three sections of Division D.</w:t>
            </w:r>
            <w:r>
              <w:t xml:space="preserve"> </w:t>
            </w:r>
          </w:p>
          <w:p w14:paraId="19FD8D85" w14:textId="77777777" w:rsidR="00973F17" w:rsidRDefault="00973F17" w:rsidP="00973F17">
            <w:pPr>
              <w:spacing w:after="0" w:line="240" w:lineRule="auto"/>
            </w:pPr>
          </w:p>
          <w:p w14:paraId="2F2AE7D5" w14:textId="77777777" w:rsidR="00973F17" w:rsidRDefault="00973F17" w:rsidP="00973F17">
            <w:pPr>
              <w:spacing w:after="0" w:line="240" w:lineRule="auto"/>
            </w:pPr>
            <w:r w:rsidRPr="00340BAA">
              <w:t>$1000 and a plaque</w:t>
            </w:r>
          </w:p>
          <w:p w14:paraId="1C0C98EB" w14:textId="77777777" w:rsidR="00973F17" w:rsidRDefault="00973F17" w:rsidP="00973F17">
            <w:pPr>
              <w:spacing w:after="0" w:line="240" w:lineRule="auto"/>
            </w:pPr>
          </w:p>
          <w:p w14:paraId="2A532E3D" w14:textId="77777777" w:rsidR="00973F17" w:rsidRDefault="00973F17" w:rsidP="00973F17">
            <w:pPr>
              <w:spacing w:after="0" w:line="240" w:lineRule="auto"/>
            </w:pPr>
            <w:r w:rsidRPr="0050670E">
              <w:t xml:space="preserve">More information at: </w:t>
            </w:r>
            <w:hyperlink r:id="rId169" w:history="1">
              <w:r w:rsidRPr="00CE62D4">
                <w:rPr>
                  <w:rStyle w:val="Hyperlink"/>
                </w:rPr>
                <w:t>http://www.aera.net/DivisionD/Awards/tabid/11193/Default.aspx</w:t>
              </w:r>
            </w:hyperlink>
          </w:p>
          <w:p w14:paraId="54219CD8" w14:textId="77777777" w:rsidR="00973F17" w:rsidRPr="003429AB" w:rsidRDefault="00973F17" w:rsidP="00973F17">
            <w:pPr>
              <w:spacing w:after="0" w:line="240" w:lineRule="auto"/>
            </w:pP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14:paraId="288AFDA3" w14:textId="77777777" w:rsidR="00973F17" w:rsidRDefault="00973F17" w:rsidP="00973F17">
            <w:pPr>
              <w:spacing w:after="0" w:line="240" w:lineRule="auto"/>
            </w:pPr>
            <w:r>
              <w:t>Measurement</w:t>
            </w:r>
          </w:p>
          <w:p w14:paraId="773110A8" w14:textId="77777777" w:rsidR="00973F17" w:rsidRPr="003429AB" w:rsidRDefault="00973F17" w:rsidP="00973F17">
            <w:pPr>
              <w:spacing w:after="0" w:line="240" w:lineRule="auto"/>
            </w:pPr>
            <w:r>
              <w:t>Early career</w:t>
            </w:r>
          </w:p>
        </w:tc>
        <w:tc>
          <w:tcPr>
            <w:tcW w:w="1935" w:type="dxa"/>
            <w:tcBorders>
              <w:top w:val="single" w:sz="4" w:space="0" w:color="auto"/>
              <w:left w:val="single" w:sz="4" w:space="0" w:color="auto"/>
              <w:bottom w:val="single" w:sz="4" w:space="0" w:color="auto"/>
              <w:right w:val="single" w:sz="4" w:space="0" w:color="auto"/>
            </w:tcBorders>
            <w:shd w:val="clear" w:color="auto" w:fill="auto"/>
            <w:hideMark/>
          </w:tcPr>
          <w:p w14:paraId="7553B6C8" w14:textId="77777777" w:rsidR="00973F17" w:rsidRPr="003429AB" w:rsidRDefault="00973F17" w:rsidP="00973F17">
            <w:pPr>
              <w:spacing w:after="0" w:line="240" w:lineRule="auto"/>
            </w:pPr>
            <w:r>
              <w:t>2017-11-30 (TBC)</w:t>
            </w:r>
          </w:p>
        </w:tc>
      </w:tr>
      <w:tr w:rsidR="00973F17" w:rsidRPr="003429AB" w14:paraId="30228C15" w14:textId="77777777" w:rsidTr="00F02046">
        <w:trPr>
          <w:tblCellSpacing w:w="15" w:type="dxa"/>
        </w:trPr>
        <w:tc>
          <w:tcPr>
            <w:tcW w:w="1321" w:type="dxa"/>
            <w:shd w:val="clear" w:color="auto" w:fill="auto"/>
            <w:hideMark/>
          </w:tcPr>
          <w:p w14:paraId="10A08873" w14:textId="77777777" w:rsidR="00973F17" w:rsidRPr="003429AB" w:rsidRDefault="00973F17" w:rsidP="00973F17">
            <w:pPr>
              <w:spacing w:after="0" w:line="240" w:lineRule="auto"/>
            </w:pPr>
            <w:hyperlink r:id="rId170" w:tgtFrame="_blank" w:history="1">
              <w:r w:rsidRPr="003429AB">
                <w:t>Award for Significant Contribution to Educational Measurement and Research Methodology </w:t>
              </w:r>
            </w:hyperlink>
          </w:p>
        </w:tc>
        <w:tc>
          <w:tcPr>
            <w:tcW w:w="1719" w:type="dxa"/>
          </w:tcPr>
          <w:p w14:paraId="799F5022" w14:textId="77777777" w:rsidR="00973F17" w:rsidRPr="003429AB" w:rsidRDefault="00973F17" w:rsidP="00973F17">
            <w:pPr>
              <w:spacing w:after="0" w:line="240" w:lineRule="auto"/>
            </w:pPr>
            <w:r w:rsidRPr="003429AB">
              <w:t>AERA Division D: Measurement &amp; Research Methodology</w:t>
            </w:r>
          </w:p>
        </w:tc>
        <w:tc>
          <w:tcPr>
            <w:tcW w:w="8070" w:type="dxa"/>
            <w:shd w:val="clear" w:color="auto" w:fill="auto"/>
            <w:hideMark/>
          </w:tcPr>
          <w:p w14:paraId="6FD21692" w14:textId="77777777" w:rsidR="00973F17" w:rsidRDefault="00973F17" w:rsidP="00973F17">
            <w:pPr>
              <w:spacing w:after="0" w:line="240" w:lineRule="auto"/>
            </w:pPr>
            <w:r w:rsidRPr="003429AB">
              <w:t xml:space="preserve">This annual award recognizes published research judged to represent a significant advancement in theory and practice of educational measurement and/or educational research methodology. </w:t>
            </w:r>
          </w:p>
          <w:p w14:paraId="69B8C05E" w14:textId="77777777" w:rsidR="00973F17" w:rsidRDefault="00973F17" w:rsidP="00973F17">
            <w:pPr>
              <w:spacing w:after="0" w:line="240" w:lineRule="auto"/>
            </w:pPr>
          </w:p>
          <w:p w14:paraId="6FB8D48D" w14:textId="77777777" w:rsidR="00973F17" w:rsidRDefault="00973F17" w:rsidP="00973F17">
            <w:pPr>
              <w:spacing w:after="0" w:line="240" w:lineRule="auto"/>
            </w:pPr>
            <w:r w:rsidRPr="00346D4F">
              <w:t>$1000 and a plaque</w:t>
            </w:r>
          </w:p>
          <w:p w14:paraId="20BF0F79" w14:textId="77777777" w:rsidR="00973F17" w:rsidRDefault="00973F17" w:rsidP="00973F17">
            <w:pPr>
              <w:spacing w:after="0" w:line="240" w:lineRule="auto"/>
            </w:pPr>
          </w:p>
          <w:p w14:paraId="5CC15E4F" w14:textId="77777777" w:rsidR="00973F17" w:rsidRDefault="00973F17" w:rsidP="00973F17">
            <w:pPr>
              <w:spacing w:after="0" w:line="240" w:lineRule="auto"/>
            </w:pPr>
            <w:r w:rsidRPr="0050670E">
              <w:t xml:space="preserve">More information at: </w:t>
            </w:r>
            <w:hyperlink r:id="rId171" w:history="1">
              <w:r w:rsidRPr="00E1683A">
                <w:rPr>
                  <w:rStyle w:val="Hyperlink"/>
                </w:rPr>
                <w:t>http://www.aera.net/DivisionD/Awards/tabid/11193/Default.aspx</w:t>
              </w:r>
            </w:hyperlink>
          </w:p>
          <w:p w14:paraId="014BF63D" w14:textId="77777777" w:rsidR="00973F17" w:rsidRPr="003429AB" w:rsidRDefault="00973F17" w:rsidP="00973F17">
            <w:pPr>
              <w:spacing w:after="0" w:line="240" w:lineRule="auto"/>
            </w:pPr>
          </w:p>
        </w:tc>
        <w:tc>
          <w:tcPr>
            <w:tcW w:w="1500" w:type="dxa"/>
            <w:shd w:val="clear" w:color="auto" w:fill="auto"/>
            <w:hideMark/>
          </w:tcPr>
          <w:p w14:paraId="5A322719" w14:textId="77777777" w:rsidR="00973F17" w:rsidRPr="003429AB" w:rsidRDefault="00973F17" w:rsidP="00973F17">
            <w:pPr>
              <w:spacing w:after="0" w:line="240" w:lineRule="auto"/>
            </w:pPr>
            <w:r>
              <w:t>Measurement</w:t>
            </w:r>
          </w:p>
        </w:tc>
        <w:tc>
          <w:tcPr>
            <w:tcW w:w="1935" w:type="dxa"/>
            <w:shd w:val="clear" w:color="auto" w:fill="auto"/>
            <w:hideMark/>
          </w:tcPr>
          <w:p w14:paraId="26F8C176" w14:textId="77777777" w:rsidR="00973F17" w:rsidRPr="003429AB" w:rsidRDefault="00973F17" w:rsidP="00973F17">
            <w:pPr>
              <w:spacing w:after="0" w:line="240" w:lineRule="auto"/>
            </w:pPr>
            <w:r>
              <w:t>2017-11-30 (TBC)</w:t>
            </w:r>
          </w:p>
        </w:tc>
      </w:tr>
      <w:tr w:rsidR="00973F17" w:rsidRPr="003429AB" w14:paraId="0A282C20" w14:textId="77777777" w:rsidTr="00F02046">
        <w:trPr>
          <w:tblCellSpacing w:w="15" w:type="dxa"/>
        </w:trPr>
        <w:tc>
          <w:tcPr>
            <w:tcW w:w="1321" w:type="dxa"/>
            <w:shd w:val="clear" w:color="auto" w:fill="auto"/>
          </w:tcPr>
          <w:p w14:paraId="3F524383" w14:textId="77777777" w:rsidR="00973F17" w:rsidRDefault="00973F17" w:rsidP="00973F17">
            <w:pPr>
              <w:spacing w:after="0" w:line="240" w:lineRule="auto"/>
            </w:pPr>
            <w:r w:rsidRPr="001F0C56">
              <w:t>Emerging Scholar Award</w:t>
            </w:r>
          </w:p>
          <w:p w14:paraId="51F4CF22" w14:textId="76F7ADC4" w:rsidR="00973F17" w:rsidRDefault="00973F17" w:rsidP="00973F17">
            <w:pPr>
              <w:spacing w:after="0" w:line="240" w:lineRule="auto"/>
            </w:pPr>
          </w:p>
        </w:tc>
        <w:tc>
          <w:tcPr>
            <w:tcW w:w="1719" w:type="dxa"/>
          </w:tcPr>
          <w:p w14:paraId="37BB1D53" w14:textId="77777777" w:rsidR="00973F17" w:rsidRPr="003429AB" w:rsidRDefault="00973F17" w:rsidP="00973F17">
            <w:pPr>
              <w:spacing w:after="0" w:line="240" w:lineRule="auto"/>
            </w:pPr>
            <w:r w:rsidRPr="009218C1">
              <w:t>AERA Division A: Administration, Organization, &amp; Leadership</w:t>
            </w:r>
          </w:p>
        </w:tc>
        <w:tc>
          <w:tcPr>
            <w:tcW w:w="8070" w:type="dxa"/>
            <w:shd w:val="clear" w:color="auto" w:fill="auto"/>
          </w:tcPr>
          <w:p w14:paraId="2060C80E" w14:textId="77777777" w:rsidR="00973F17" w:rsidRDefault="00973F17" w:rsidP="00973F17">
            <w:pPr>
              <w:spacing w:after="0" w:line="240" w:lineRule="auto"/>
            </w:pPr>
            <w:r w:rsidRPr="009218C1">
              <w:t>This award is given by the division in recognition of a pre-tenure scholar who is in the first five years of her his/her career in the professorate and who has made outstanding contributions to the field of leadership, administration, or organizational theory.</w:t>
            </w:r>
          </w:p>
          <w:p w14:paraId="3BE77ED4" w14:textId="77777777" w:rsidR="00973F17" w:rsidRDefault="00973F17" w:rsidP="00973F17">
            <w:pPr>
              <w:spacing w:after="0" w:line="240" w:lineRule="auto"/>
            </w:pPr>
          </w:p>
          <w:p w14:paraId="3AF95844" w14:textId="77777777" w:rsidR="00973F17" w:rsidRDefault="00973F17" w:rsidP="00973F17">
            <w:pPr>
              <w:spacing w:after="0" w:line="240" w:lineRule="auto"/>
            </w:pPr>
            <w:r w:rsidRPr="009218C1">
              <w:t xml:space="preserve">More information at: </w:t>
            </w:r>
            <w:hyperlink r:id="rId172" w:history="1">
              <w:r w:rsidRPr="00E1683A">
                <w:rPr>
                  <w:rStyle w:val="Hyperlink"/>
                </w:rPr>
                <w:t>http://www.aera.net/DivisionA/Awards/tabid/11075/Default.aspx</w:t>
              </w:r>
            </w:hyperlink>
          </w:p>
          <w:p w14:paraId="0ABC0CF6" w14:textId="77777777" w:rsidR="00973F17" w:rsidRPr="003429AB" w:rsidRDefault="00973F17" w:rsidP="00973F17">
            <w:pPr>
              <w:spacing w:after="0" w:line="240" w:lineRule="auto"/>
            </w:pPr>
          </w:p>
        </w:tc>
        <w:tc>
          <w:tcPr>
            <w:tcW w:w="1500" w:type="dxa"/>
            <w:shd w:val="clear" w:color="auto" w:fill="auto"/>
          </w:tcPr>
          <w:p w14:paraId="6B49EE30" w14:textId="77777777" w:rsidR="00973F17" w:rsidRDefault="00973F17" w:rsidP="00973F17">
            <w:pPr>
              <w:spacing w:after="0" w:line="240" w:lineRule="auto"/>
            </w:pPr>
            <w:r>
              <w:t>Admin</w:t>
            </w:r>
          </w:p>
          <w:p w14:paraId="0E43A9D1" w14:textId="77777777" w:rsidR="00973F17" w:rsidRDefault="00973F17" w:rsidP="00973F17">
            <w:pPr>
              <w:spacing w:after="0" w:line="240" w:lineRule="auto"/>
            </w:pPr>
            <w:r>
              <w:t>Leadership</w:t>
            </w:r>
          </w:p>
          <w:p w14:paraId="54D66C80" w14:textId="77777777" w:rsidR="00973F17" w:rsidRPr="003429AB" w:rsidRDefault="00973F17" w:rsidP="00973F17">
            <w:pPr>
              <w:spacing w:after="0" w:line="240" w:lineRule="auto"/>
            </w:pPr>
            <w:r>
              <w:t>Early career</w:t>
            </w:r>
          </w:p>
        </w:tc>
        <w:tc>
          <w:tcPr>
            <w:tcW w:w="1935" w:type="dxa"/>
            <w:shd w:val="clear" w:color="auto" w:fill="auto"/>
          </w:tcPr>
          <w:p w14:paraId="3448B7AF" w14:textId="77777777" w:rsidR="00973F17" w:rsidRDefault="00973F17" w:rsidP="00973F17">
            <w:pPr>
              <w:spacing w:after="0" w:line="240" w:lineRule="auto"/>
            </w:pPr>
            <w:r>
              <w:t>2017-12-01</w:t>
            </w:r>
          </w:p>
          <w:p w14:paraId="64BB8D4A" w14:textId="77777777" w:rsidR="00973F17" w:rsidRPr="003429AB" w:rsidRDefault="00973F17" w:rsidP="00973F17">
            <w:pPr>
              <w:spacing w:after="0" w:line="240" w:lineRule="auto"/>
            </w:pPr>
            <w:r>
              <w:t>(TBC)</w:t>
            </w:r>
          </w:p>
        </w:tc>
      </w:tr>
      <w:tr w:rsidR="00973F17" w:rsidRPr="003429AB" w14:paraId="3773860B" w14:textId="77777777" w:rsidTr="00F02046">
        <w:trPr>
          <w:tblCellSpacing w:w="15" w:type="dxa"/>
        </w:trPr>
        <w:tc>
          <w:tcPr>
            <w:tcW w:w="1321" w:type="dxa"/>
            <w:shd w:val="clear" w:color="auto" w:fill="auto"/>
            <w:hideMark/>
          </w:tcPr>
          <w:p w14:paraId="58C136FC" w14:textId="1574BFF0" w:rsidR="00973F17" w:rsidRPr="003429AB" w:rsidRDefault="00973F17" w:rsidP="00973F17">
            <w:pPr>
              <w:spacing w:after="0" w:line="240" w:lineRule="auto"/>
            </w:pPr>
            <w:hyperlink r:id="rId173" w:tgtFrame="_blank" w:history="1">
              <w:r w:rsidRPr="003429AB">
                <w:t>Excellence in Research Award</w:t>
              </w:r>
            </w:hyperlink>
          </w:p>
        </w:tc>
        <w:tc>
          <w:tcPr>
            <w:tcW w:w="1719" w:type="dxa"/>
          </w:tcPr>
          <w:p w14:paraId="0767388B" w14:textId="77777777" w:rsidR="00973F17" w:rsidRPr="003429AB" w:rsidRDefault="00973F17" w:rsidP="00973F17">
            <w:pPr>
              <w:spacing w:after="0" w:line="240" w:lineRule="auto"/>
            </w:pPr>
            <w:r w:rsidRPr="003429AB">
              <w:t>AERA Division A: Administration, Organization, &amp; Leadership</w:t>
            </w:r>
          </w:p>
        </w:tc>
        <w:tc>
          <w:tcPr>
            <w:tcW w:w="8070" w:type="dxa"/>
            <w:shd w:val="clear" w:color="auto" w:fill="auto"/>
            <w:hideMark/>
          </w:tcPr>
          <w:p w14:paraId="1DF0DB8E" w14:textId="77777777" w:rsidR="00973F17" w:rsidRDefault="00973F17" w:rsidP="00973F17">
            <w:pPr>
              <w:spacing w:after="0" w:line="240" w:lineRule="auto"/>
            </w:pPr>
            <w:r w:rsidRPr="003429AB">
              <w:t xml:space="preserve">This award is given by the division in recognition of outstanding contributions to the field of administration, organizational theory, or leadership. </w:t>
            </w:r>
            <w:r>
              <w:t>Nominees for this award must be tenured and must be members of Division A at the time of the nomination.</w:t>
            </w:r>
          </w:p>
          <w:p w14:paraId="3C238CC2" w14:textId="77777777" w:rsidR="00973F17" w:rsidRDefault="00973F17" w:rsidP="00973F17">
            <w:pPr>
              <w:spacing w:after="0" w:line="240" w:lineRule="auto"/>
            </w:pPr>
          </w:p>
          <w:p w14:paraId="3ADBD4D4" w14:textId="77777777" w:rsidR="00973F17" w:rsidRDefault="00973F17" w:rsidP="00973F17">
            <w:pPr>
              <w:spacing w:after="0" w:line="240" w:lineRule="auto"/>
            </w:pPr>
            <w:r>
              <w:t xml:space="preserve">More information at: </w:t>
            </w:r>
            <w:hyperlink r:id="rId174" w:history="1">
              <w:r w:rsidRPr="00B921AA">
                <w:rPr>
                  <w:rStyle w:val="Hyperlink"/>
                </w:rPr>
                <w:t>http://www.aera.net/Division-A/Awards</w:t>
              </w:r>
            </w:hyperlink>
            <w:r>
              <w:t xml:space="preserve"> </w:t>
            </w:r>
          </w:p>
          <w:p w14:paraId="1E80A781" w14:textId="77777777" w:rsidR="00973F17" w:rsidRPr="003429AB" w:rsidRDefault="00973F17" w:rsidP="00973F17">
            <w:pPr>
              <w:spacing w:after="0" w:line="240" w:lineRule="auto"/>
            </w:pPr>
          </w:p>
        </w:tc>
        <w:tc>
          <w:tcPr>
            <w:tcW w:w="1500" w:type="dxa"/>
            <w:shd w:val="clear" w:color="auto" w:fill="auto"/>
            <w:hideMark/>
          </w:tcPr>
          <w:p w14:paraId="48A6B536" w14:textId="77777777" w:rsidR="00973F17" w:rsidRDefault="00973F17" w:rsidP="00973F17">
            <w:pPr>
              <w:spacing w:after="0" w:line="240" w:lineRule="auto"/>
            </w:pPr>
            <w:r>
              <w:t>Admin</w:t>
            </w:r>
          </w:p>
          <w:p w14:paraId="3E82BF0B" w14:textId="77777777" w:rsidR="00973F17" w:rsidRDefault="00973F17" w:rsidP="00973F17">
            <w:pPr>
              <w:spacing w:after="0" w:line="240" w:lineRule="auto"/>
            </w:pPr>
            <w:r>
              <w:t>Leadership</w:t>
            </w:r>
          </w:p>
          <w:p w14:paraId="38E7EE73" w14:textId="77777777" w:rsidR="00973F17" w:rsidRDefault="00973F17" w:rsidP="00973F17">
            <w:pPr>
              <w:spacing w:after="0" w:line="240" w:lineRule="auto"/>
            </w:pPr>
            <w:r>
              <w:t>Mid career</w:t>
            </w:r>
          </w:p>
          <w:p w14:paraId="34B3895F" w14:textId="77777777" w:rsidR="00973F17" w:rsidRPr="003429AB" w:rsidRDefault="00973F17" w:rsidP="00973F17">
            <w:pPr>
              <w:spacing w:after="0" w:line="240" w:lineRule="auto"/>
            </w:pPr>
            <w:r>
              <w:t>Lifetime</w:t>
            </w:r>
          </w:p>
        </w:tc>
        <w:tc>
          <w:tcPr>
            <w:tcW w:w="1935" w:type="dxa"/>
            <w:shd w:val="clear" w:color="auto" w:fill="auto"/>
            <w:hideMark/>
          </w:tcPr>
          <w:p w14:paraId="09846717" w14:textId="77777777" w:rsidR="00973F17" w:rsidRPr="003429AB" w:rsidRDefault="00973F17" w:rsidP="00973F17">
            <w:pPr>
              <w:spacing w:after="0" w:line="240" w:lineRule="auto"/>
            </w:pPr>
            <w:r>
              <w:t>2017-12-01 (TBC)</w:t>
            </w:r>
          </w:p>
        </w:tc>
      </w:tr>
      <w:tr w:rsidR="00973F17" w:rsidRPr="003429AB" w14:paraId="6F495E3E" w14:textId="77777777" w:rsidTr="00F02046">
        <w:trPr>
          <w:tblCellSpacing w:w="15" w:type="dxa"/>
        </w:trPr>
        <w:tc>
          <w:tcPr>
            <w:tcW w:w="1321" w:type="dxa"/>
            <w:shd w:val="clear" w:color="auto" w:fill="auto"/>
            <w:hideMark/>
          </w:tcPr>
          <w:p w14:paraId="7E69FC7A" w14:textId="77777777" w:rsidR="00973F17" w:rsidRPr="003429AB" w:rsidRDefault="00973F17" w:rsidP="00973F17">
            <w:pPr>
              <w:spacing w:after="0" w:line="240" w:lineRule="auto"/>
            </w:pPr>
            <w:hyperlink r:id="rId175" w:tgtFrame="_blank" w:history="1">
              <w:r w:rsidRPr="003429AB">
                <w:t>Outstanding Publication Award</w:t>
              </w:r>
            </w:hyperlink>
          </w:p>
        </w:tc>
        <w:tc>
          <w:tcPr>
            <w:tcW w:w="1719" w:type="dxa"/>
          </w:tcPr>
          <w:p w14:paraId="4307DBDE" w14:textId="77777777" w:rsidR="00973F17" w:rsidRPr="003429AB" w:rsidRDefault="00973F17" w:rsidP="00973F17">
            <w:pPr>
              <w:spacing w:after="0" w:line="240" w:lineRule="auto"/>
            </w:pPr>
            <w:r w:rsidRPr="003429AB">
              <w:t>AERA Division J: Postsecondary Education</w:t>
            </w:r>
          </w:p>
        </w:tc>
        <w:tc>
          <w:tcPr>
            <w:tcW w:w="8070" w:type="dxa"/>
            <w:shd w:val="clear" w:color="auto" w:fill="auto"/>
            <w:hideMark/>
          </w:tcPr>
          <w:p w14:paraId="1F8A9DC1" w14:textId="77777777" w:rsidR="00973F17" w:rsidRDefault="00973F17" w:rsidP="00973F17">
            <w:pPr>
              <w:spacing w:after="0" w:line="240" w:lineRule="auto"/>
            </w:pPr>
            <w:r w:rsidRPr="003429AB">
              <w:t xml:space="preserve">The purpose of this award is to bestow recognition on a colleague for a specific publication (book, book chapter, or journal article) judged as making a substantial contribution to the literature and/or practice of higher education. </w:t>
            </w:r>
          </w:p>
          <w:p w14:paraId="23D2C13E" w14:textId="77777777" w:rsidR="00973F17" w:rsidRDefault="00973F17" w:rsidP="00973F17">
            <w:pPr>
              <w:spacing w:after="0" w:line="240" w:lineRule="auto"/>
            </w:pPr>
          </w:p>
          <w:p w14:paraId="674C2FFA" w14:textId="77777777" w:rsidR="00973F17" w:rsidRDefault="00973F17" w:rsidP="00973F17">
            <w:pPr>
              <w:spacing w:after="0" w:line="240" w:lineRule="auto"/>
            </w:pPr>
            <w:r>
              <w:t xml:space="preserve">More information at: </w:t>
            </w:r>
            <w:hyperlink r:id="rId176" w:history="1">
              <w:r w:rsidRPr="00B921AA">
                <w:rPr>
                  <w:rStyle w:val="Hyperlink"/>
                </w:rPr>
                <w:t>http://www.aera.net/Division-J/Awards</w:t>
              </w:r>
            </w:hyperlink>
            <w:r>
              <w:t xml:space="preserve"> </w:t>
            </w:r>
          </w:p>
          <w:p w14:paraId="70D97C75" w14:textId="77777777" w:rsidR="00973F17" w:rsidRPr="003429AB" w:rsidRDefault="00973F17" w:rsidP="00973F17">
            <w:pPr>
              <w:spacing w:after="0" w:line="240" w:lineRule="auto"/>
            </w:pPr>
          </w:p>
        </w:tc>
        <w:tc>
          <w:tcPr>
            <w:tcW w:w="1500" w:type="dxa"/>
            <w:shd w:val="clear" w:color="auto" w:fill="auto"/>
            <w:hideMark/>
          </w:tcPr>
          <w:p w14:paraId="62889142" w14:textId="77777777" w:rsidR="00973F17" w:rsidRDefault="00973F17" w:rsidP="00973F17">
            <w:pPr>
              <w:spacing w:after="0" w:line="240" w:lineRule="auto"/>
            </w:pPr>
            <w:r>
              <w:t>Higher ed</w:t>
            </w:r>
          </w:p>
          <w:p w14:paraId="2C397B74" w14:textId="77777777" w:rsidR="00973F17" w:rsidRPr="003429AB" w:rsidRDefault="00973F17" w:rsidP="00973F17">
            <w:pPr>
              <w:spacing w:after="0" w:line="240" w:lineRule="auto"/>
            </w:pPr>
            <w:r>
              <w:t>Publication</w:t>
            </w:r>
          </w:p>
        </w:tc>
        <w:tc>
          <w:tcPr>
            <w:tcW w:w="1935" w:type="dxa"/>
            <w:shd w:val="clear" w:color="auto" w:fill="auto"/>
            <w:hideMark/>
          </w:tcPr>
          <w:p w14:paraId="413026B2" w14:textId="77777777" w:rsidR="00973F17" w:rsidRPr="003429AB" w:rsidRDefault="00973F17" w:rsidP="00973F17">
            <w:pPr>
              <w:spacing w:after="0" w:line="240" w:lineRule="auto"/>
            </w:pPr>
            <w:r>
              <w:t>2017-12-01 (TBC)</w:t>
            </w:r>
          </w:p>
        </w:tc>
      </w:tr>
      <w:tr w:rsidR="00973F17" w:rsidRPr="003429AB" w14:paraId="24B9AAB4" w14:textId="77777777" w:rsidTr="00F02046">
        <w:trPr>
          <w:tblCellSpacing w:w="15" w:type="dxa"/>
        </w:trPr>
        <w:tc>
          <w:tcPr>
            <w:tcW w:w="1321" w:type="dxa"/>
            <w:shd w:val="clear" w:color="auto" w:fill="auto"/>
            <w:hideMark/>
          </w:tcPr>
          <w:p w14:paraId="6CB159B8" w14:textId="77777777" w:rsidR="00973F17" w:rsidRPr="003429AB" w:rsidRDefault="00973F17" w:rsidP="00973F17">
            <w:pPr>
              <w:spacing w:after="0" w:line="240" w:lineRule="auto"/>
            </w:pPr>
            <w:hyperlink r:id="rId177" w:tgtFrame="_blank" w:history="1">
              <w:r w:rsidRPr="003429AB">
                <w:t>Exemplary Research Award</w:t>
              </w:r>
            </w:hyperlink>
          </w:p>
        </w:tc>
        <w:tc>
          <w:tcPr>
            <w:tcW w:w="1719" w:type="dxa"/>
          </w:tcPr>
          <w:p w14:paraId="6ACBE8F1" w14:textId="77777777" w:rsidR="00973F17" w:rsidRPr="003429AB" w:rsidRDefault="00973F17" w:rsidP="00973F17">
            <w:pPr>
              <w:spacing w:after="0" w:line="240" w:lineRule="auto"/>
            </w:pPr>
            <w:r w:rsidRPr="003429AB">
              <w:t>AERA Division J: Postsecondary Education</w:t>
            </w:r>
          </w:p>
        </w:tc>
        <w:tc>
          <w:tcPr>
            <w:tcW w:w="8070" w:type="dxa"/>
            <w:shd w:val="clear" w:color="auto" w:fill="auto"/>
            <w:hideMark/>
          </w:tcPr>
          <w:p w14:paraId="2BB4648E" w14:textId="77777777" w:rsidR="00973F17" w:rsidRDefault="00973F17" w:rsidP="00973F17">
            <w:pPr>
              <w:spacing w:after="0" w:line="240" w:lineRule="auto"/>
            </w:pPr>
            <w:r w:rsidRPr="003429AB">
              <w:t xml:space="preserve">This award is a special honor our division bestows on one of our most esteemed colleagues. The primary purpose of this award is to recognize and reward an individual who demonstrates an outstanding record of scholarly research in our field. </w:t>
            </w:r>
          </w:p>
          <w:p w14:paraId="428270EE" w14:textId="77777777" w:rsidR="00973F17" w:rsidRDefault="00973F17" w:rsidP="00973F17">
            <w:pPr>
              <w:spacing w:after="0" w:line="240" w:lineRule="auto"/>
            </w:pPr>
          </w:p>
          <w:p w14:paraId="21333008" w14:textId="77777777" w:rsidR="00973F17" w:rsidRDefault="00973F17" w:rsidP="00973F17">
            <w:pPr>
              <w:spacing w:after="0" w:line="240" w:lineRule="auto"/>
            </w:pPr>
            <w:r w:rsidRPr="00B573D0">
              <w:t xml:space="preserve">More information at: </w:t>
            </w:r>
            <w:hyperlink r:id="rId178" w:history="1">
              <w:r w:rsidRPr="00E1683A">
                <w:rPr>
                  <w:rStyle w:val="Hyperlink"/>
                </w:rPr>
                <w:t>http://www.aera.net/DivisionJ/Awards/tabid/11229/Default.aspx</w:t>
              </w:r>
            </w:hyperlink>
          </w:p>
          <w:p w14:paraId="43C66704" w14:textId="77777777" w:rsidR="00973F17" w:rsidRPr="003429AB" w:rsidRDefault="00973F17" w:rsidP="00973F17">
            <w:pPr>
              <w:spacing w:after="0" w:line="240" w:lineRule="auto"/>
            </w:pPr>
          </w:p>
        </w:tc>
        <w:tc>
          <w:tcPr>
            <w:tcW w:w="1500" w:type="dxa"/>
            <w:shd w:val="clear" w:color="auto" w:fill="auto"/>
            <w:hideMark/>
          </w:tcPr>
          <w:p w14:paraId="2D6AE291" w14:textId="77777777" w:rsidR="00973F17" w:rsidRPr="003429AB" w:rsidRDefault="00973F17" w:rsidP="00973F17">
            <w:pPr>
              <w:spacing w:after="0" w:line="240" w:lineRule="auto"/>
            </w:pPr>
            <w:r>
              <w:t>Higher ed</w:t>
            </w:r>
          </w:p>
        </w:tc>
        <w:tc>
          <w:tcPr>
            <w:tcW w:w="1935" w:type="dxa"/>
            <w:shd w:val="clear" w:color="auto" w:fill="auto"/>
            <w:hideMark/>
          </w:tcPr>
          <w:p w14:paraId="2EBD06C6" w14:textId="77777777" w:rsidR="00973F17" w:rsidRPr="003429AB" w:rsidRDefault="00973F17" w:rsidP="00973F17">
            <w:pPr>
              <w:spacing w:after="0" w:line="240" w:lineRule="auto"/>
            </w:pPr>
            <w:r>
              <w:t>2017-12-01 (TBC)</w:t>
            </w:r>
          </w:p>
        </w:tc>
      </w:tr>
      <w:tr w:rsidR="00973F17" w:rsidRPr="003429AB" w14:paraId="64181ABD" w14:textId="77777777" w:rsidTr="00F02046">
        <w:trPr>
          <w:tblCellSpacing w:w="15" w:type="dxa"/>
        </w:trPr>
        <w:tc>
          <w:tcPr>
            <w:tcW w:w="1321" w:type="dxa"/>
            <w:shd w:val="clear" w:color="auto" w:fill="auto"/>
            <w:hideMark/>
          </w:tcPr>
          <w:p w14:paraId="5A7D2D4A" w14:textId="689CE51E" w:rsidR="00973F17" w:rsidRPr="003429AB" w:rsidRDefault="00973F17" w:rsidP="00973F17">
            <w:pPr>
              <w:spacing w:after="0" w:line="240" w:lineRule="auto"/>
            </w:pPr>
            <w:hyperlink r:id="rId179" w:tgtFrame="_blank" w:history="1">
              <w:r w:rsidRPr="003429AB">
                <w:t>Distinguished Dissertation Award</w:t>
              </w:r>
            </w:hyperlink>
          </w:p>
        </w:tc>
        <w:tc>
          <w:tcPr>
            <w:tcW w:w="1719" w:type="dxa"/>
          </w:tcPr>
          <w:p w14:paraId="0F3F4A2D" w14:textId="77777777" w:rsidR="00973F17" w:rsidRPr="003429AB" w:rsidRDefault="00973F17" w:rsidP="00973F17">
            <w:pPr>
              <w:spacing w:after="0" w:line="240" w:lineRule="auto"/>
            </w:pPr>
            <w:r w:rsidRPr="003429AB">
              <w:t>AERA Division G: Social Context of</w:t>
            </w:r>
            <w:r>
              <w:t xml:space="preserve"> Education</w:t>
            </w:r>
          </w:p>
        </w:tc>
        <w:tc>
          <w:tcPr>
            <w:tcW w:w="8070" w:type="dxa"/>
            <w:shd w:val="clear" w:color="auto" w:fill="auto"/>
            <w:hideMark/>
          </w:tcPr>
          <w:p w14:paraId="0A0D4F1B" w14:textId="77777777" w:rsidR="00973F17" w:rsidRDefault="00973F17" w:rsidP="00973F17">
            <w:pPr>
              <w:spacing w:after="0" w:line="240" w:lineRule="auto"/>
            </w:pPr>
            <w:r>
              <w:t>This award recognizes a dissertation of exemplary conceptual, methodological and rhetorical quality on an important topic that addresses social contexts of education. Nominees must be members of AERA.</w:t>
            </w:r>
          </w:p>
          <w:p w14:paraId="3BA07F79" w14:textId="77777777" w:rsidR="00973F17" w:rsidRDefault="00973F17" w:rsidP="00973F17">
            <w:pPr>
              <w:spacing w:after="0" w:line="240" w:lineRule="auto"/>
            </w:pPr>
          </w:p>
          <w:p w14:paraId="1747156F" w14:textId="77777777" w:rsidR="00973F17" w:rsidRDefault="00973F17" w:rsidP="00973F17">
            <w:pPr>
              <w:spacing w:after="0" w:line="240" w:lineRule="auto"/>
            </w:pPr>
            <w:r w:rsidRPr="000C35CD">
              <w:t>Please send all materials electronically via email to the awards committee chair and cc the Division G Secretary.</w:t>
            </w:r>
          </w:p>
          <w:p w14:paraId="1D0DF9F3" w14:textId="77777777" w:rsidR="00973F17" w:rsidRDefault="00973F17" w:rsidP="00973F17">
            <w:pPr>
              <w:spacing w:after="0" w:line="240" w:lineRule="auto"/>
            </w:pPr>
          </w:p>
          <w:p w14:paraId="3C3AA2B7" w14:textId="77777777" w:rsidR="00973F17" w:rsidRDefault="00973F17" w:rsidP="00973F17">
            <w:pPr>
              <w:spacing w:after="0" w:line="240" w:lineRule="auto"/>
            </w:pPr>
            <w:r>
              <w:t xml:space="preserve">More information at: </w:t>
            </w:r>
            <w:hyperlink r:id="rId180" w:history="1">
              <w:r w:rsidRPr="00E1683A">
                <w:rPr>
                  <w:rStyle w:val="Hyperlink"/>
                </w:rPr>
                <w:t>http://www.aera.net/DivisionG/Awards/tabid/11260/Default.aspx</w:t>
              </w:r>
            </w:hyperlink>
          </w:p>
          <w:p w14:paraId="30810C3D" w14:textId="77777777" w:rsidR="00973F17" w:rsidRPr="003429AB" w:rsidRDefault="00973F17" w:rsidP="00973F17">
            <w:pPr>
              <w:spacing w:after="0" w:line="240" w:lineRule="auto"/>
            </w:pPr>
          </w:p>
        </w:tc>
        <w:tc>
          <w:tcPr>
            <w:tcW w:w="1500" w:type="dxa"/>
            <w:shd w:val="clear" w:color="auto" w:fill="auto"/>
            <w:hideMark/>
          </w:tcPr>
          <w:p w14:paraId="61BF5E1E" w14:textId="77777777" w:rsidR="00973F17" w:rsidRDefault="00973F17" w:rsidP="00973F17">
            <w:pPr>
              <w:spacing w:after="0" w:line="240" w:lineRule="auto"/>
            </w:pPr>
            <w:r>
              <w:t>Social context</w:t>
            </w:r>
          </w:p>
          <w:p w14:paraId="058A9C90" w14:textId="77777777" w:rsidR="00973F17" w:rsidRPr="003429AB" w:rsidRDefault="00973F17" w:rsidP="00973F17">
            <w:pPr>
              <w:spacing w:after="0" w:line="240" w:lineRule="auto"/>
            </w:pPr>
            <w:r>
              <w:t>Early career</w:t>
            </w:r>
          </w:p>
        </w:tc>
        <w:tc>
          <w:tcPr>
            <w:tcW w:w="1935" w:type="dxa"/>
            <w:shd w:val="clear" w:color="auto" w:fill="auto"/>
            <w:hideMark/>
          </w:tcPr>
          <w:p w14:paraId="1B92A6DD" w14:textId="77777777" w:rsidR="00973F17" w:rsidRPr="003429AB" w:rsidRDefault="00973F17" w:rsidP="00973F17">
            <w:pPr>
              <w:spacing w:after="0" w:line="240" w:lineRule="auto"/>
            </w:pPr>
            <w:r>
              <w:t>2017-12-11 (TBC)</w:t>
            </w:r>
          </w:p>
        </w:tc>
      </w:tr>
      <w:tr w:rsidR="00973F17" w:rsidRPr="003429AB" w14:paraId="07A51CC8" w14:textId="77777777" w:rsidTr="00F02046">
        <w:trPr>
          <w:tblCellSpacing w:w="15" w:type="dxa"/>
        </w:trPr>
        <w:tc>
          <w:tcPr>
            <w:tcW w:w="1321" w:type="dxa"/>
            <w:shd w:val="clear" w:color="auto" w:fill="auto"/>
            <w:hideMark/>
          </w:tcPr>
          <w:p w14:paraId="0BC6B62E" w14:textId="77777777" w:rsidR="00973F17" w:rsidRPr="003429AB" w:rsidRDefault="00973F17" w:rsidP="00973F17">
            <w:pPr>
              <w:spacing w:after="0" w:line="240" w:lineRule="auto"/>
            </w:pPr>
            <w:hyperlink r:id="rId181" w:tgtFrame="_blank" w:history="1">
              <w:r w:rsidRPr="003429AB">
                <w:t>Early Career Award</w:t>
              </w:r>
            </w:hyperlink>
          </w:p>
        </w:tc>
        <w:tc>
          <w:tcPr>
            <w:tcW w:w="1719" w:type="dxa"/>
          </w:tcPr>
          <w:p w14:paraId="6147BD4E" w14:textId="77777777" w:rsidR="00973F17" w:rsidRPr="003429AB" w:rsidRDefault="00973F17" w:rsidP="00973F17">
            <w:pPr>
              <w:spacing w:after="0" w:line="240" w:lineRule="auto"/>
            </w:pPr>
            <w:r w:rsidRPr="003429AB">
              <w:t>AERA Division G: Social Context of Education</w:t>
            </w:r>
          </w:p>
        </w:tc>
        <w:tc>
          <w:tcPr>
            <w:tcW w:w="8070" w:type="dxa"/>
            <w:shd w:val="clear" w:color="auto" w:fill="auto"/>
            <w:hideMark/>
          </w:tcPr>
          <w:p w14:paraId="183634D3" w14:textId="77777777" w:rsidR="00973F17" w:rsidRDefault="00973F17" w:rsidP="00973F17">
            <w:pPr>
              <w:spacing w:after="0" w:line="240" w:lineRule="auto"/>
            </w:pPr>
            <w:r w:rsidRPr="003429AB">
              <w:t xml:space="preserve">This award recognizes an individual in the early stages of her or his career no later than 10 years after receipt of the doctoral degree. The awardee’s research must focus on social contexts of education. </w:t>
            </w:r>
          </w:p>
          <w:p w14:paraId="7295542C" w14:textId="77777777" w:rsidR="00973F17" w:rsidRDefault="00973F17" w:rsidP="00973F17">
            <w:pPr>
              <w:spacing w:after="0" w:line="240" w:lineRule="auto"/>
            </w:pPr>
            <w:r>
              <w:t>Please send all materials electronically via email to the awards committee chair and cc the Division G Secretary.</w:t>
            </w:r>
          </w:p>
          <w:p w14:paraId="65CB0DCC" w14:textId="77777777" w:rsidR="00973F17" w:rsidRDefault="00973F17" w:rsidP="00973F17">
            <w:pPr>
              <w:spacing w:after="0" w:line="240" w:lineRule="auto"/>
            </w:pPr>
          </w:p>
          <w:p w14:paraId="39DD4804" w14:textId="77777777" w:rsidR="00973F17" w:rsidRDefault="00973F17" w:rsidP="00973F17">
            <w:pPr>
              <w:spacing w:after="0" w:line="240" w:lineRule="auto"/>
            </w:pPr>
            <w:r w:rsidRPr="000C35CD">
              <w:t xml:space="preserve">More information at: </w:t>
            </w:r>
            <w:hyperlink r:id="rId182" w:history="1">
              <w:r w:rsidRPr="0076519E">
                <w:rPr>
                  <w:rStyle w:val="Hyperlink"/>
                </w:rPr>
                <w:t>http://www.aera.net/Division-G/Awards</w:t>
              </w:r>
            </w:hyperlink>
            <w:r>
              <w:t xml:space="preserve"> </w:t>
            </w:r>
          </w:p>
          <w:p w14:paraId="7920936C" w14:textId="77777777" w:rsidR="00973F17" w:rsidRPr="003429AB" w:rsidRDefault="00973F17" w:rsidP="00973F17">
            <w:pPr>
              <w:spacing w:after="0" w:line="240" w:lineRule="auto"/>
            </w:pPr>
          </w:p>
        </w:tc>
        <w:tc>
          <w:tcPr>
            <w:tcW w:w="1500" w:type="dxa"/>
            <w:shd w:val="clear" w:color="auto" w:fill="auto"/>
            <w:hideMark/>
          </w:tcPr>
          <w:p w14:paraId="71C48B7F" w14:textId="77777777" w:rsidR="00973F17" w:rsidRDefault="00973F17" w:rsidP="00973F17">
            <w:pPr>
              <w:spacing w:after="0" w:line="240" w:lineRule="auto"/>
            </w:pPr>
            <w:r>
              <w:t>Social context</w:t>
            </w:r>
          </w:p>
          <w:p w14:paraId="1C286B52" w14:textId="77777777" w:rsidR="00973F17" w:rsidRPr="003429AB" w:rsidRDefault="00973F17" w:rsidP="00973F17">
            <w:pPr>
              <w:spacing w:after="0" w:line="240" w:lineRule="auto"/>
            </w:pPr>
            <w:r>
              <w:t>Early career</w:t>
            </w:r>
          </w:p>
        </w:tc>
        <w:tc>
          <w:tcPr>
            <w:tcW w:w="1935" w:type="dxa"/>
            <w:shd w:val="clear" w:color="auto" w:fill="auto"/>
            <w:hideMark/>
          </w:tcPr>
          <w:p w14:paraId="7E9079FF" w14:textId="77777777" w:rsidR="00973F17" w:rsidRPr="003429AB" w:rsidRDefault="00973F17" w:rsidP="00973F17">
            <w:pPr>
              <w:spacing w:after="0" w:line="240" w:lineRule="auto"/>
            </w:pPr>
            <w:r>
              <w:t>2017-12-11 (TBC)</w:t>
            </w:r>
          </w:p>
        </w:tc>
      </w:tr>
      <w:tr w:rsidR="00973F17" w:rsidRPr="003429AB" w14:paraId="0ED959AA" w14:textId="77777777" w:rsidTr="00F02046">
        <w:trPr>
          <w:tblCellSpacing w:w="15" w:type="dxa"/>
        </w:trPr>
        <w:tc>
          <w:tcPr>
            <w:tcW w:w="1321" w:type="dxa"/>
            <w:shd w:val="clear" w:color="auto" w:fill="auto"/>
            <w:hideMark/>
          </w:tcPr>
          <w:p w14:paraId="644DE2EB" w14:textId="77777777" w:rsidR="00973F17" w:rsidRPr="003429AB" w:rsidRDefault="00973F17" w:rsidP="00973F17">
            <w:pPr>
              <w:spacing w:after="0" w:line="240" w:lineRule="auto"/>
            </w:pPr>
            <w:hyperlink r:id="rId183" w:tgtFrame="_blank" w:history="1">
              <w:r w:rsidRPr="003429AB">
                <w:t>Distinguished Contributions to Social Contexts in Education Research – Lifetime Achievement Award</w:t>
              </w:r>
            </w:hyperlink>
          </w:p>
        </w:tc>
        <w:tc>
          <w:tcPr>
            <w:tcW w:w="1719" w:type="dxa"/>
          </w:tcPr>
          <w:p w14:paraId="1B074F67" w14:textId="77777777" w:rsidR="00973F17" w:rsidRPr="003429AB" w:rsidRDefault="00973F17" w:rsidP="00973F17">
            <w:pPr>
              <w:spacing w:after="0" w:line="240" w:lineRule="auto"/>
            </w:pPr>
            <w:r w:rsidRPr="003429AB">
              <w:t>AERA Division G: Social Context of Education</w:t>
            </w:r>
          </w:p>
        </w:tc>
        <w:tc>
          <w:tcPr>
            <w:tcW w:w="8070" w:type="dxa"/>
            <w:shd w:val="clear" w:color="auto" w:fill="auto"/>
            <w:hideMark/>
          </w:tcPr>
          <w:p w14:paraId="027DE9D4" w14:textId="77777777" w:rsidR="00973F17" w:rsidRDefault="00973F17" w:rsidP="00973F17">
            <w:pPr>
              <w:spacing w:after="0" w:line="240" w:lineRule="auto"/>
            </w:pPr>
            <w:r w:rsidRPr="003429AB">
              <w:t xml:space="preserve">This award recognizes a senior scholar (or group) who has made distinguished contributions to the systematic examination of the role of social context in education. </w:t>
            </w:r>
          </w:p>
          <w:p w14:paraId="33802177" w14:textId="77777777" w:rsidR="00973F17" w:rsidRDefault="00973F17" w:rsidP="00973F17">
            <w:pPr>
              <w:spacing w:after="0" w:line="240" w:lineRule="auto"/>
            </w:pPr>
            <w:r w:rsidRPr="00AB3FF3">
              <w:t>Please send all materials electronically via email to the awards committee chair and cc the Division G Secretary.</w:t>
            </w:r>
          </w:p>
          <w:p w14:paraId="55909598" w14:textId="77777777" w:rsidR="00973F17" w:rsidRDefault="00973F17" w:rsidP="00973F17">
            <w:pPr>
              <w:spacing w:after="0" w:line="240" w:lineRule="auto"/>
            </w:pPr>
          </w:p>
          <w:p w14:paraId="26C7BE03" w14:textId="77777777" w:rsidR="00973F17" w:rsidRDefault="00973F17" w:rsidP="00973F17">
            <w:pPr>
              <w:spacing w:after="0" w:line="240" w:lineRule="auto"/>
            </w:pPr>
            <w:r w:rsidRPr="000C35CD">
              <w:t xml:space="preserve">More information at: </w:t>
            </w:r>
            <w:hyperlink r:id="rId184" w:history="1">
              <w:r w:rsidRPr="0076519E">
                <w:rPr>
                  <w:rStyle w:val="Hyperlink"/>
                </w:rPr>
                <w:t>http://www.aera.net/Division-G/Awards</w:t>
              </w:r>
            </w:hyperlink>
            <w:r>
              <w:t xml:space="preserve"> </w:t>
            </w:r>
          </w:p>
          <w:p w14:paraId="57D1521B" w14:textId="77777777" w:rsidR="00973F17" w:rsidRPr="003429AB" w:rsidRDefault="00973F17" w:rsidP="00973F17">
            <w:pPr>
              <w:spacing w:after="0" w:line="240" w:lineRule="auto"/>
            </w:pPr>
          </w:p>
        </w:tc>
        <w:tc>
          <w:tcPr>
            <w:tcW w:w="1500" w:type="dxa"/>
            <w:shd w:val="clear" w:color="auto" w:fill="auto"/>
            <w:hideMark/>
          </w:tcPr>
          <w:p w14:paraId="1447A78F" w14:textId="77777777" w:rsidR="00973F17" w:rsidRDefault="00973F17" w:rsidP="00973F17">
            <w:pPr>
              <w:spacing w:after="0" w:line="240" w:lineRule="auto"/>
            </w:pPr>
            <w:r>
              <w:t>Social context</w:t>
            </w:r>
          </w:p>
          <w:p w14:paraId="1BF3D2F2" w14:textId="77777777" w:rsidR="00973F17" w:rsidRPr="003429AB" w:rsidRDefault="00973F17" w:rsidP="00973F17">
            <w:pPr>
              <w:spacing w:after="0" w:line="240" w:lineRule="auto"/>
            </w:pPr>
            <w:r>
              <w:t>Lifetime</w:t>
            </w:r>
          </w:p>
        </w:tc>
        <w:tc>
          <w:tcPr>
            <w:tcW w:w="1935" w:type="dxa"/>
            <w:shd w:val="clear" w:color="auto" w:fill="auto"/>
            <w:hideMark/>
          </w:tcPr>
          <w:p w14:paraId="6168DC53" w14:textId="77777777" w:rsidR="00973F17" w:rsidRPr="003429AB" w:rsidRDefault="00973F17" w:rsidP="00973F17">
            <w:pPr>
              <w:spacing w:after="0" w:line="240" w:lineRule="auto"/>
            </w:pPr>
            <w:r>
              <w:t>2017-12-11 (TBC)</w:t>
            </w:r>
          </w:p>
        </w:tc>
      </w:tr>
      <w:tr w:rsidR="00973F17" w:rsidRPr="003429AB" w14:paraId="1E43D7FE" w14:textId="77777777" w:rsidTr="00F02046">
        <w:trPr>
          <w:tblCellSpacing w:w="15" w:type="dxa"/>
        </w:trPr>
        <w:tc>
          <w:tcPr>
            <w:tcW w:w="1321" w:type="dxa"/>
            <w:shd w:val="clear" w:color="auto" w:fill="auto"/>
            <w:hideMark/>
          </w:tcPr>
          <w:p w14:paraId="43517C64" w14:textId="77777777" w:rsidR="00973F17" w:rsidRPr="003429AB" w:rsidRDefault="00973F17" w:rsidP="00973F17">
            <w:pPr>
              <w:spacing w:after="0" w:line="240" w:lineRule="auto"/>
            </w:pPr>
            <w:hyperlink r:id="rId185" w:tgtFrame="_blank" w:history="1">
              <w:r w:rsidRPr="003429AB">
                <w:t>Henry T. Trueba Award for Research Leading to the Transformation of the Social Contexts of Education</w:t>
              </w:r>
            </w:hyperlink>
          </w:p>
        </w:tc>
        <w:tc>
          <w:tcPr>
            <w:tcW w:w="1719" w:type="dxa"/>
          </w:tcPr>
          <w:p w14:paraId="281DD38F" w14:textId="77777777" w:rsidR="00973F17" w:rsidRPr="003429AB" w:rsidRDefault="00973F17" w:rsidP="00973F17">
            <w:pPr>
              <w:spacing w:after="0" w:line="240" w:lineRule="auto"/>
            </w:pPr>
            <w:r w:rsidRPr="003429AB">
              <w:t>AERA Division G: Social Context of Education</w:t>
            </w:r>
          </w:p>
        </w:tc>
        <w:tc>
          <w:tcPr>
            <w:tcW w:w="8070" w:type="dxa"/>
            <w:shd w:val="clear" w:color="auto" w:fill="auto"/>
            <w:hideMark/>
          </w:tcPr>
          <w:p w14:paraId="1B49D684" w14:textId="77777777" w:rsidR="00973F17" w:rsidRDefault="00973F17" w:rsidP="00973F17">
            <w:pPr>
              <w:spacing w:after="0" w:line="240" w:lineRule="auto"/>
            </w:pPr>
            <w:r w:rsidRPr="003429AB">
              <w:t>This award recognizes a scholar (or group) who has made distinguished contributions leading to the transformation of the social contexts of education, broadly defined</w:t>
            </w:r>
            <w:r w:rsidRPr="00872F85">
              <w:t xml:space="preserve">. </w:t>
            </w:r>
          </w:p>
          <w:p w14:paraId="7AB736F4" w14:textId="77777777" w:rsidR="00973F17" w:rsidRDefault="00973F17" w:rsidP="00973F17">
            <w:pPr>
              <w:spacing w:after="0" w:line="240" w:lineRule="auto"/>
            </w:pPr>
            <w:r w:rsidRPr="00872F85">
              <w:t>Please send all materials electronically via email to the awards committee chair and cc the Division G Secretary.</w:t>
            </w:r>
            <w:r w:rsidRPr="003429AB">
              <w:t xml:space="preserve"> </w:t>
            </w:r>
          </w:p>
          <w:p w14:paraId="61C426E6" w14:textId="77777777" w:rsidR="00973F17" w:rsidRDefault="00973F17" w:rsidP="00973F17">
            <w:pPr>
              <w:spacing w:after="0" w:line="240" w:lineRule="auto"/>
            </w:pPr>
          </w:p>
          <w:p w14:paraId="3D1533ED" w14:textId="77777777" w:rsidR="00973F17" w:rsidRDefault="00973F17" w:rsidP="00973F17">
            <w:pPr>
              <w:spacing w:after="0" w:line="240" w:lineRule="auto"/>
            </w:pPr>
            <w:r w:rsidRPr="000C35CD">
              <w:t xml:space="preserve">More information at: </w:t>
            </w:r>
            <w:hyperlink r:id="rId186" w:history="1">
              <w:r w:rsidRPr="0076519E">
                <w:rPr>
                  <w:rStyle w:val="Hyperlink"/>
                </w:rPr>
                <w:t>http://www.aera.net/Division-G/Awards</w:t>
              </w:r>
            </w:hyperlink>
            <w:r>
              <w:t xml:space="preserve"> </w:t>
            </w:r>
          </w:p>
          <w:p w14:paraId="7175D3ED" w14:textId="77777777" w:rsidR="00973F17" w:rsidRPr="003429AB" w:rsidRDefault="00973F17" w:rsidP="00973F17">
            <w:pPr>
              <w:spacing w:after="0" w:line="240" w:lineRule="auto"/>
            </w:pPr>
          </w:p>
        </w:tc>
        <w:tc>
          <w:tcPr>
            <w:tcW w:w="1500" w:type="dxa"/>
            <w:shd w:val="clear" w:color="auto" w:fill="auto"/>
            <w:hideMark/>
          </w:tcPr>
          <w:p w14:paraId="50501A37" w14:textId="77777777" w:rsidR="00973F17" w:rsidRPr="003429AB" w:rsidRDefault="00973F17" w:rsidP="00973F17">
            <w:pPr>
              <w:spacing w:after="0" w:line="240" w:lineRule="auto"/>
            </w:pPr>
            <w:r>
              <w:t>Social context</w:t>
            </w:r>
          </w:p>
        </w:tc>
        <w:tc>
          <w:tcPr>
            <w:tcW w:w="1935" w:type="dxa"/>
            <w:shd w:val="clear" w:color="auto" w:fill="auto"/>
            <w:hideMark/>
          </w:tcPr>
          <w:p w14:paraId="576023A2" w14:textId="77777777" w:rsidR="00973F17" w:rsidRPr="003429AB" w:rsidRDefault="00973F17" w:rsidP="00973F17">
            <w:pPr>
              <w:spacing w:after="0" w:line="240" w:lineRule="auto"/>
            </w:pPr>
            <w:r>
              <w:t>2017-12-11 (TBC)</w:t>
            </w:r>
          </w:p>
        </w:tc>
      </w:tr>
      <w:tr w:rsidR="00973F17" w:rsidRPr="003429AB" w14:paraId="278E5D0F" w14:textId="77777777" w:rsidTr="00F02046">
        <w:trPr>
          <w:tblCellSpacing w:w="15" w:type="dxa"/>
        </w:trPr>
        <w:tc>
          <w:tcPr>
            <w:tcW w:w="1321" w:type="dxa"/>
            <w:shd w:val="clear" w:color="auto" w:fill="auto"/>
          </w:tcPr>
          <w:p w14:paraId="5A877B56" w14:textId="1B94E164" w:rsidR="00973F17" w:rsidRDefault="00973F17" w:rsidP="00973F17">
            <w:pPr>
              <w:spacing w:after="0" w:line="240" w:lineRule="auto"/>
            </w:pPr>
            <w:r>
              <w:t>Distinguished University Scholar Program</w:t>
            </w:r>
          </w:p>
        </w:tc>
        <w:tc>
          <w:tcPr>
            <w:tcW w:w="1719" w:type="dxa"/>
          </w:tcPr>
          <w:p w14:paraId="4070756C" w14:textId="77777777" w:rsidR="00973F17" w:rsidRDefault="00973F17" w:rsidP="00973F17">
            <w:pPr>
              <w:spacing w:after="0" w:line="240" w:lineRule="auto"/>
            </w:pPr>
            <w:r w:rsidRPr="003429AB">
              <w:t xml:space="preserve">UBC </w:t>
            </w:r>
            <w:r>
              <w:t>Office of the Vice President</w:t>
            </w:r>
          </w:p>
          <w:p w14:paraId="1A937A8C" w14:textId="355578B1" w:rsidR="00973F17" w:rsidRDefault="00973F17" w:rsidP="00973F17">
            <w:pPr>
              <w:spacing w:after="0" w:line="240" w:lineRule="auto"/>
            </w:pPr>
            <w:r>
              <w:t>Research &amp; International</w:t>
            </w:r>
          </w:p>
        </w:tc>
        <w:tc>
          <w:tcPr>
            <w:tcW w:w="8070" w:type="dxa"/>
            <w:shd w:val="clear" w:color="auto" w:fill="auto"/>
          </w:tcPr>
          <w:p w14:paraId="41D4FE38" w14:textId="77777777" w:rsidR="00973F17" w:rsidRDefault="00973F17" w:rsidP="00973F17">
            <w:pPr>
              <w:spacing w:after="0" w:line="240" w:lineRule="auto"/>
            </w:pPr>
            <w:r w:rsidRPr="004A6937">
              <w:t>The Distinguished University Scholar (DUS) program recognizes exceptional members of faculty who have distinguished themselves as scholars in research and/or teaching and learning, or who have the potential to demonstrate such leadership</w:t>
            </w:r>
            <w:r>
              <w:t xml:space="preserve">. </w:t>
            </w:r>
            <w:r w:rsidRPr="004A6937">
              <w:t>t is especially, but not exclusively, aimed at faculty in the humanities, social sciences, and creative and performing arts. This emphasis is intended to help balance the impact of the Canada Research Chairs program, which has disproportionately benefited the medical, natural and physical sciences, both in retention and in recruitment.</w:t>
            </w:r>
          </w:p>
          <w:p w14:paraId="563D2827" w14:textId="77777777" w:rsidR="00973F17" w:rsidRDefault="00973F17" w:rsidP="00973F17">
            <w:pPr>
              <w:spacing w:after="0" w:line="240" w:lineRule="auto"/>
            </w:pPr>
          </w:p>
          <w:p w14:paraId="033A4E51" w14:textId="6EDB2D59" w:rsidR="00973F17" w:rsidRDefault="00973F17" w:rsidP="00973F17">
            <w:pPr>
              <w:spacing w:after="0" w:line="240" w:lineRule="auto"/>
            </w:pPr>
            <w:r>
              <w:t xml:space="preserve">Note: There is an internal Faculty selection process prior to the University deadline. </w:t>
            </w:r>
          </w:p>
          <w:p w14:paraId="23298695" w14:textId="77777777" w:rsidR="00973F17" w:rsidRDefault="00973F17" w:rsidP="00973F17">
            <w:pPr>
              <w:spacing w:after="0" w:line="240" w:lineRule="auto"/>
            </w:pPr>
          </w:p>
          <w:p w14:paraId="21FC40A4" w14:textId="6412A0D8" w:rsidR="00973F17" w:rsidRDefault="00973F17" w:rsidP="00973F17">
            <w:pPr>
              <w:spacing w:after="0" w:line="240" w:lineRule="auto"/>
            </w:pPr>
            <w:r w:rsidRPr="000C35CD">
              <w:t>More information at:</w:t>
            </w:r>
            <w:r>
              <w:t xml:space="preserve"> </w:t>
            </w:r>
            <w:hyperlink r:id="rId187" w:history="1">
              <w:r w:rsidRPr="00701299">
                <w:rPr>
                  <w:rStyle w:val="Hyperlink"/>
                </w:rPr>
                <w:t>https://research.ubc.ca/support-resources/awards-applications-nominations/distinguished-university-scholar-program</w:t>
              </w:r>
            </w:hyperlink>
          </w:p>
          <w:p w14:paraId="26D0FA58" w14:textId="2F4D4175" w:rsidR="00973F17" w:rsidRPr="002152B6" w:rsidRDefault="00973F17" w:rsidP="00973F17">
            <w:pPr>
              <w:spacing w:after="0" w:line="240" w:lineRule="auto"/>
            </w:pPr>
          </w:p>
        </w:tc>
        <w:tc>
          <w:tcPr>
            <w:tcW w:w="1500" w:type="dxa"/>
            <w:shd w:val="clear" w:color="auto" w:fill="auto"/>
          </w:tcPr>
          <w:p w14:paraId="0B1CCC9C" w14:textId="77777777" w:rsidR="00973F17" w:rsidRDefault="00973F17" w:rsidP="00973F17">
            <w:pPr>
              <w:spacing w:after="0" w:line="240" w:lineRule="auto"/>
            </w:pPr>
            <w:r>
              <w:t>UBC</w:t>
            </w:r>
          </w:p>
          <w:p w14:paraId="3A20BF43" w14:textId="43A24783" w:rsidR="00973F17" w:rsidRDefault="00973F17" w:rsidP="00973F17">
            <w:pPr>
              <w:spacing w:after="0" w:line="240" w:lineRule="auto"/>
            </w:pPr>
            <w:r>
              <w:t>Established scholars</w:t>
            </w:r>
          </w:p>
        </w:tc>
        <w:tc>
          <w:tcPr>
            <w:tcW w:w="1935" w:type="dxa"/>
            <w:shd w:val="clear" w:color="auto" w:fill="auto"/>
          </w:tcPr>
          <w:p w14:paraId="3C578DF0" w14:textId="77777777" w:rsidR="00973F17" w:rsidRDefault="00973F17" w:rsidP="00973F17">
            <w:pPr>
              <w:spacing w:after="0" w:line="240" w:lineRule="auto"/>
            </w:pPr>
            <w:r>
              <w:t>2017-12-12</w:t>
            </w:r>
          </w:p>
          <w:p w14:paraId="15563726" w14:textId="05ED0190" w:rsidR="00973F17" w:rsidRDefault="00973F17" w:rsidP="00973F17">
            <w:pPr>
              <w:spacing w:after="0" w:line="240" w:lineRule="auto"/>
            </w:pPr>
            <w:r>
              <w:t>(TBC)</w:t>
            </w:r>
          </w:p>
        </w:tc>
      </w:tr>
      <w:tr w:rsidR="00973F17" w:rsidRPr="003429AB" w14:paraId="3B40D203" w14:textId="77777777" w:rsidTr="00F02046">
        <w:trPr>
          <w:tblCellSpacing w:w="15" w:type="dxa"/>
        </w:trPr>
        <w:tc>
          <w:tcPr>
            <w:tcW w:w="1321" w:type="dxa"/>
            <w:shd w:val="clear" w:color="auto" w:fill="auto"/>
          </w:tcPr>
          <w:p w14:paraId="2BC1F275" w14:textId="6AE24546" w:rsidR="00973F17" w:rsidRDefault="00973F17" w:rsidP="00973F17">
            <w:pPr>
              <w:spacing w:after="0" w:line="240" w:lineRule="auto"/>
            </w:pPr>
            <w:r>
              <w:t>Gruber Prize</w:t>
            </w:r>
          </w:p>
        </w:tc>
        <w:tc>
          <w:tcPr>
            <w:tcW w:w="1719" w:type="dxa"/>
          </w:tcPr>
          <w:p w14:paraId="4A7F3B69" w14:textId="77777777" w:rsidR="00973F17" w:rsidRPr="003429AB" w:rsidRDefault="00973F17" w:rsidP="00973F17">
            <w:pPr>
              <w:spacing w:after="0" w:line="240" w:lineRule="auto"/>
            </w:pPr>
            <w:r>
              <w:t>Gruber Foundation (Yale)</w:t>
            </w:r>
          </w:p>
        </w:tc>
        <w:tc>
          <w:tcPr>
            <w:tcW w:w="8070" w:type="dxa"/>
            <w:shd w:val="clear" w:color="auto" w:fill="auto"/>
          </w:tcPr>
          <w:p w14:paraId="0E16FADF" w14:textId="77777777" w:rsidR="00973F17" w:rsidRDefault="00973F17" w:rsidP="00973F17">
            <w:pPr>
              <w:spacing w:after="0" w:line="240" w:lineRule="auto"/>
            </w:pPr>
            <w:r w:rsidRPr="002152B6">
              <w:t>The Gruber Foundation invites nominations on behalf of individuals whose achievements in Cosmology, Genetics, or Neuroscience would make them suitable candidates for recognition through the Gruber International Prize Program.  Each prize, which is accompanied by a $500,000 unrestricted monetary award, is designed both to recognize groundbreaking work in each field and to inspire additional efforts that effect fundamental shifts in knowledge and culture.</w:t>
            </w:r>
          </w:p>
          <w:p w14:paraId="22A2FAAE" w14:textId="77777777" w:rsidR="00973F17" w:rsidRDefault="00973F17" w:rsidP="00973F17">
            <w:pPr>
              <w:spacing w:after="0" w:line="240" w:lineRule="auto"/>
            </w:pPr>
          </w:p>
          <w:p w14:paraId="6177AB7E" w14:textId="77777777" w:rsidR="00973F17" w:rsidRDefault="00973F17" w:rsidP="00973F17">
            <w:pPr>
              <w:spacing w:after="0" w:line="240" w:lineRule="auto"/>
            </w:pPr>
            <w:r w:rsidRPr="002152B6">
              <w:t>If a nomination passes the Chair's review, it remains active for three years unless the nominee is selected to receive the prize or is voted off by the Board. After the third year of eligibility, further consideration of a nomination requires that it be resubmitted.</w:t>
            </w:r>
          </w:p>
          <w:p w14:paraId="46FAE926" w14:textId="77777777" w:rsidR="00973F17" w:rsidRDefault="00973F17" w:rsidP="00973F17">
            <w:pPr>
              <w:spacing w:after="0" w:line="240" w:lineRule="auto"/>
            </w:pPr>
          </w:p>
          <w:p w14:paraId="22CF319F" w14:textId="77777777" w:rsidR="00973F17" w:rsidRDefault="00973F17" w:rsidP="00973F17">
            <w:pPr>
              <w:spacing w:after="0" w:line="240" w:lineRule="auto"/>
            </w:pPr>
            <w:r>
              <w:t xml:space="preserve">More information at: </w:t>
            </w:r>
            <w:hyperlink r:id="rId188" w:history="1">
              <w:r w:rsidRPr="0076519E">
                <w:rPr>
                  <w:rStyle w:val="Hyperlink"/>
                </w:rPr>
                <w:t>http://gruber.yale.edu/gruber-prizes</w:t>
              </w:r>
            </w:hyperlink>
            <w:r>
              <w:t xml:space="preserve"> </w:t>
            </w:r>
          </w:p>
          <w:p w14:paraId="01AF59F0" w14:textId="77777777" w:rsidR="00973F17" w:rsidRPr="003429AB" w:rsidRDefault="00973F17" w:rsidP="00973F17">
            <w:pPr>
              <w:spacing w:after="0" w:line="240" w:lineRule="auto"/>
            </w:pPr>
            <w:r>
              <w:t xml:space="preserve"> </w:t>
            </w:r>
          </w:p>
        </w:tc>
        <w:tc>
          <w:tcPr>
            <w:tcW w:w="1500" w:type="dxa"/>
            <w:shd w:val="clear" w:color="auto" w:fill="auto"/>
          </w:tcPr>
          <w:p w14:paraId="3F19F001" w14:textId="77777777" w:rsidR="00973F17" w:rsidRDefault="00973F17" w:rsidP="00973F17">
            <w:pPr>
              <w:spacing w:after="0" w:line="240" w:lineRule="auto"/>
            </w:pPr>
            <w:r>
              <w:t>Genetics</w:t>
            </w:r>
          </w:p>
          <w:p w14:paraId="61192976" w14:textId="77777777" w:rsidR="00973F17" w:rsidRDefault="00973F17" w:rsidP="00973F17">
            <w:pPr>
              <w:spacing w:after="0" w:line="240" w:lineRule="auto"/>
            </w:pPr>
            <w:r>
              <w:t>Neuroscience</w:t>
            </w:r>
          </w:p>
        </w:tc>
        <w:tc>
          <w:tcPr>
            <w:tcW w:w="1935" w:type="dxa"/>
            <w:shd w:val="clear" w:color="auto" w:fill="auto"/>
          </w:tcPr>
          <w:p w14:paraId="26CDABB4" w14:textId="190700C3" w:rsidR="00973F17" w:rsidRPr="003429AB" w:rsidRDefault="00973F17" w:rsidP="00973F17">
            <w:pPr>
              <w:spacing w:after="0" w:line="240" w:lineRule="auto"/>
            </w:pPr>
            <w:r>
              <w:t>2017-12-15</w:t>
            </w:r>
          </w:p>
        </w:tc>
      </w:tr>
      <w:tr w:rsidR="00973F17" w:rsidRPr="003429AB" w14:paraId="3496F105" w14:textId="77777777" w:rsidTr="00F02046">
        <w:trPr>
          <w:tblCellSpacing w:w="15" w:type="dxa"/>
        </w:trPr>
        <w:tc>
          <w:tcPr>
            <w:tcW w:w="1321" w:type="dxa"/>
            <w:shd w:val="clear" w:color="auto" w:fill="auto"/>
            <w:hideMark/>
          </w:tcPr>
          <w:p w14:paraId="5148B4EC" w14:textId="77777777" w:rsidR="00973F17" w:rsidRPr="003429AB" w:rsidRDefault="00973F17" w:rsidP="00973F17">
            <w:pPr>
              <w:spacing w:after="0" w:line="240" w:lineRule="auto"/>
            </w:pPr>
            <w:hyperlink r:id="rId189" w:tgtFrame="_blank" w:history="1">
              <w:r w:rsidRPr="003429AB">
                <w:t>Outstanding Policy Report Award (</w:t>
              </w:r>
              <w:r>
                <w:t>Short</w:t>
              </w:r>
              <w:r w:rsidRPr="003429AB">
                <w:t>)</w:t>
              </w:r>
            </w:hyperlink>
          </w:p>
        </w:tc>
        <w:tc>
          <w:tcPr>
            <w:tcW w:w="1719" w:type="dxa"/>
          </w:tcPr>
          <w:p w14:paraId="6D51A516" w14:textId="77777777" w:rsidR="00973F17" w:rsidRPr="003429AB" w:rsidRDefault="00973F17" w:rsidP="00973F17">
            <w:pPr>
              <w:spacing w:after="0" w:line="240" w:lineRule="auto"/>
            </w:pPr>
            <w:r w:rsidRPr="003429AB">
              <w:t>AERA Division L: Educational Policy &amp; Politics</w:t>
            </w:r>
          </w:p>
        </w:tc>
        <w:tc>
          <w:tcPr>
            <w:tcW w:w="8070" w:type="dxa"/>
            <w:shd w:val="clear" w:color="auto" w:fill="auto"/>
            <w:hideMark/>
          </w:tcPr>
          <w:p w14:paraId="703737A6" w14:textId="77777777" w:rsidR="00973F17" w:rsidRDefault="00973F17" w:rsidP="00973F17">
            <w:pPr>
              <w:spacing w:after="0" w:line="240" w:lineRule="auto"/>
            </w:pPr>
            <w:r w:rsidRPr="003429AB">
              <w:t>The Outstanding Policy Report Award will recognize an outstanding policy report that makes a contribution to education research and/or policy through its analysis, evaluation, and/o</w:t>
            </w:r>
            <w:r>
              <w:t>r critique of education policy.</w:t>
            </w:r>
          </w:p>
          <w:p w14:paraId="115EC27C" w14:textId="77777777" w:rsidR="00973F17" w:rsidRDefault="00973F17" w:rsidP="00973F17">
            <w:pPr>
              <w:spacing w:after="0" w:line="240" w:lineRule="auto"/>
            </w:pPr>
          </w:p>
          <w:p w14:paraId="7B57C72A" w14:textId="77777777" w:rsidR="00973F17" w:rsidRPr="003429AB" w:rsidRDefault="00973F17" w:rsidP="00973F17">
            <w:pPr>
              <w:spacing w:after="0" w:line="240" w:lineRule="auto"/>
            </w:pPr>
            <w:r>
              <w:t xml:space="preserve">More information at: </w:t>
            </w:r>
            <w:hyperlink r:id="rId190" w:history="1">
              <w:r w:rsidRPr="00E1683A">
                <w:rPr>
                  <w:rStyle w:val="Hyperlink"/>
                </w:rPr>
                <w:t>http://www.aera.net/DivisionL/Awards/tabid/11168/Default.aspx</w:t>
              </w:r>
            </w:hyperlink>
          </w:p>
        </w:tc>
        <w:tc>
          <w:tcPr>
            <w:tcW w:w="1500" w:type="dxa"/>
            <w:shd w:val="clear" w:color="auto" w:fill="auto"/>
            <w:hideMark/>
          </w:tcPr>
          <w:p w14:paraId="71809855" w14:textId="77777777" w:rsidR="00973F17" w:rsidRDefault="00973F17" w:rsidP="00973F17">
            <w:pPr>
              <w:spacing w:after="0" w:line="240" w:lineRule="auto"/>
            </w:pPr>
            <w:r>
              <w:t>Policy</w:t>
            </w:r>
          </w:p>
          <w:p w14:paraId="6D60DB4E" w14:textId="77777777" w:rsidR="00973F17" w:rsidRPr="003429AB" w:rsidRDefault="00973F17" w:rsidP="00973F17">
            <w:pPr>
              <w:spacing w:after="0" w:line="240" w:lineRule="auto"/>
            </w:pPr>
            <w:r>
              <w:t>Report</w:t>
            </w:r>
          </w:p>
        </w:tc>
        <w:tc>
          <w:tcPr>
            <w:tcW w:w="1935" w:type="dxa"/>
            <w:shd w:val="clear" w:color="auto" w:fill="auto"/>
            <w:hideMark/>
          </w:tcPr>
          <w:p w14:paraId="60F510EB" w14:textId="77777777" w:rsidR="00973F17" w:rsidRPr="003429AB" w:rsidRDefault="00973F17" w:rsidP="00973F17">
            <w:pPr>
              <w:spacing w:after="0" w:line="240" w:lineRule="auto"/>
            </w:pPr>
            <w:r>
              <w:t>2017-12-31 (TBC)</w:t>
            </w:r>
          </w:p>
        </w:tc>
      </w:tr>
      <w:tr w:rsidR="00973F17" w:rsidRPr="003429AB" w14:paraId="12672205" w14:textId="77777777" w:rsidTr="00F02046">
        <w:trPr>
          <w:tblCellSpacing w:w="15" w:type="dxa"/>
        </w:trPr>
        <w:tc>
          <w:tcPr>
            <w:tcW w:w="1321" w:type="dxa"/>
            <w:shd w:val="clear" w:color="auto" w:fill="auto"/>
            <w:hideMark/>
          </w:tcPr>
          <w:p w14:paraId="37C133D5" w14:textId="77777777" w:rsidR="00973F17" w:rsidRPr="003429AB" w:rsidRDefault="00973F17" w:rsidP="00973F17">
            <w:pPr>
              <w:spacing w:after="0" w:line="240" w:lineRule="auto"/>
            </w:pPr>
            <w:hyperlink r:id="rId191" w:tgtFrame="_blank" w:history="1">
              <w:r w:rsidRPr="003429AB">
                <w:t>Lifetime Achievement Award</w:t>
              </w:r>
            </w:hyperlink>
          </w:p>
        </w:tc>
        <w:tc>
          <w:tcPr>
            <w:tcW w:w="1719" w:type="dxa"/>
          </w:tcPr>
          <w:p w14:paraId="09EE4541" w14:textId="77777777" w:rsidR="00973F17" w:rsidRPr="003429AB" w:rsidRDefault="00973F17" w:rsidP="00973F17">
            <w:pPr>
              <w:spacing w:after="0" w:line="240" w:lineRule="auto"/>
            </w:pPr>
            <w:r w:rsidRPr="003429AB">
              <w:t>AERA Division B: Curriculum Studies</w:t>
            </w:r>
          </w:p>
        </w:tc>
        <w:tc>
          <w:tcPr>
            <w:tcW w:w="8070" w:type="dxa"/>
            <w:shd w:val="clear" w:color="auto" w:fill="auto"/>
            <w:hideMark/>
          </w:tcPr>
          <w:p w14:paraId="14E37E0C" w14:textId="77777777" w:rsidR="00973F17" w:rsidRDefault="00973F17" w:rsidP="00973F17">
            <w:pPr>
              <w:spacing w:after="0" w:line="240" w:lineRule="auto"/>
            </w:pPr>
            <w:r w:rsidRPr="003429AB">
              <w:t xml:space="preserve">The Division B (Curriculum Studies) Lifetime Achievement Award Nominees should be venerable and distinguished scholars with widely recognized and continuous records of accomplishment who have made substantive contributions to the field of curriculum studies. </w:t>
            </w:r>
          </w:p>
          <w:p w14:paraId="76674502" w14:textId="77777777" w:rsidR="00973F17" w:rsidRDefault="00973F17" w:rsidP="00973F17">
            <w:pPr>
              <w:spacing w:after="0" w:line="240" w:lineRule="auto"/>
            </w:pPr>
          </w:p>
          <w:p w14:paraId="72CF55D5" w14:textId="77777777" w:rsidR="00973F17" w:rsidRPr="003429AB" w:rsidRDefault="00973F17" w:rsidP="00973F17">
            <w:pPr>
              <w:spacing w:after="0" w:line="240" w:lineRule="auto"/>
            </w:pPr>
            <w:r>
              <w:t xml:space="preserve">More information at: </w:t>
            </w:r>
            <w:hyperlink r:id="rId192" w:history="1">
              <w:r w:rsidRPr="0076519E">
                <w:rPr>
                  <w:rStyle w:val="Hyperlink"/>
                </w:rPr>
                <w:t>http://www.aera.net/Division-B/Awards</w:t>
              </w:r>
            </w:hyperlink>
            <w:r>
              <w:t xml:space="preserve"> </w:t>
            </w:r>
          </w:p>
        </w:tc>
        <w:tc>
          <w:tcPr>
            <w:tcW w:w="1500" w:type="dxa"/>
            <w:shd w:val="clear" w:color="auto" w:fill="auto"/>
            <w:hideMark/>
          </w:tcPr>
          <w:p w14:paraId="171CD32D" w14:textId="77777777" w:rsidR="00973F17" w:rsidRDefault="00973F17" w:rsidP="00973F17">
            <w:pPr>
              <w:spacing w:after="0" w:line="240" w:lineRule="auto"/>
            </w:pPr>
            <w:r>
              <w:t>Curriculum studies</w:t>
            </w:r>
          </w:p>
          <w:p w14:paraId="47DE367F" w14:textId="77777777" w:rsidR="00973F17" w:rsidRPr="003429AB" w:rsidRDefault="00973F17" w:rsidP="00973F17">
            <w:pPr>
              <w:spacing w:after="0" w:line="240" w:lineRule="auto"/>
            </w:pPr>
            <w:r>
              <w:t>Lifetime</w:t>
            </w:r>
          </w:p>
        </w:tc>
        <w:tc>
          <w:tcPr>
            <w:tcW w:w="1935" w:type="dxa"/>
            <w:shd w:val="clear" w:color="auto" w:fill="auto"/>
            <w:hideMark/>
          </w:tcPr>
          <w:p w14:paraId="70CD634B" w14:textId="77777777" w:rsidR="00973F17" w:rsidRPr="003429AB" w:rsidRDefault="00973F17" w:rsidP="00973F17">
            <w:pPr>
              <w:spacing w:after="0" w:line="240" w:lineRule="auto"/>
            </w:pPr>
            <w:r>
              <w:t>2017-12-31 (TBC)</w:t>
            </w:r>
          </w:p>
        </w:tc>
      </w:tr>
      <w:tr w:rsidR="00973F17" w:rsidRPr="003429AB" w14:paraId="1AB30753" w14:textId="77777777" w:rsidTr="00F02046">
        <w:trPr>
          <w:tblCellSpacing w:w="15" w:type="dxa"/>
        </w:trPr>
        <w:tc>
          <w:tcPr>
            <w:tcW w:w="1321" w:type="dxa"/>
            <w:shd w:val="clear" w:color="auto" w:fill="auto"/>
            <w:hideMark/>
          </w:tcPr>
          <w:p w14:paraId="1990D157" w14:textId="77777777" w:rsidR="00973F17" w:rsidRPr="003429AB" w:rsidRDefault="00973F17" w:rsidP="00973F17">
            <w:pPr>
              <w:spacing w:after="0" w:line="240" w:lineRule="auto"/>
            </w:pPr>
            <w:hyperlink r:id="rId193" w:tgtFrame="_blank" w:history="1">
              <w:r w:rsidRPr="003429AB">
                <w:t>Joyce Cain Award for Distinguished Research on people of African descent</w:t>
              </w:r>
            </w:hyperlink>
          </w:p>
        </w:tc>
        <w:tc>
          <w:tcPr>
            <w:tcW w:w="1719" w:type="dxa"/>
          </w:tcPr>
          <w:p w14:paraId="63BBC0EF" w14:textId="77777777" w:rsidR="00973F17" w:rsidRPr="003429AB" w:rsidRDefault="00973F17" w:rsidP="00973F17">
            <w:pPr>
              <w:spacing w:after="0" w:line="240" w:lineRule="auto"/>
            </w:pPr>
            <w:r w:rsidRPr="003429AB">
              <w:t>Comparative and International Education Society (CIES)</w:t>
            </w:r>
          </w:p>
        </w:tc>
        <w:tc>
          <w:tcPr>
            <w:tcW w:w="8070" w:type="dxa"/>
            <w:shd w:val="clear" w:color="auto" w:fill="auto"/>
            <w:hideMark/>
          </w:tcPr>
          <w:p w14:paraId="34E571DB" w14:textId="77777777" w:rsidR="00973F17" w:rsidRDefault="00973F17" w:rsidP="00973F17">
            <w:pPr>
              <w:spacing w:after="0" w:line="240" w:lineRule="auto"/>
            </w:pPr>
            <w:r w:rsidRPr="003429AB">
              <w:t>Each year, the Comparative and International Education Society (CIES) recognizes an outstanding scholarly article that explores themes related to people of African descent, with its Joyce Cain Award.</w:t>
            </w:r>
            <w:r>
              <w:t xml:space="preserve"> </w:t>
            </w:r>
            <w:r w:rsidRPr="006E2227">
              <w:t>To be eligible for the Award, articles must be written by a member of the Comparative and International Education Society. Articles must be published in a refereed journal during the two-calendar yea</w:t>
            </w:r>
            <w:r>
              <w:t>r period between January 1 – December 31</w:t>
            </w:r>
            <w:r w:rsidRPr="006E2227">
              <w:t>; articles slated for publicati</w:t>
            </w:r>
            <w:r>
              <w:t>on in the final months of the year</w:t>
            </w:r>
            <w:r w:rsidRPr="006E2227">
              <w:t xml:space="preserve"> may be submitted in manuscript form with a letter from the journal editor stating the intended publication schedule.</w:t>
            </w:r>
          </w:p>
          <w:p w14:paraId="614DC103" w14:textId="77777777" w:rsidR="00973F17" w:rsidRDefault="00973F17" w:rsidP="00973F17">
            <w:pPr>
              <w:spacing w:after="0" w:line="240" w:lineRule="auto"/>
            </w:pPr>
          </w:p>
          <w:p w14:paraId="7EF283DA" w14:textId="77777777" w:rsidR="00973F17" w:rsidRDefault="00973F17" w:rsidP="00973F17">
            <w:pPr>
              <w:spacing w:after="0" w:line="240" w:lineRule="auto"/>
            </w:pPr>
            <w:r w:rsidRPr="00561C39">
              <w:t>More information at:</w:t>
            </w:r>
            <w:r>
              <w:t xml:space="preserve"> </w:t>
            </w:r>
            <w:hyperlink r:id="rId194" w:history="1">
              <w:r w:rsidRPr="00E1683A">
                <w:rPr>
                  <w:rStyle w:val="Hyperlink"/>
                </w:rPr>
                <w:t>http://cies.site-ym.com/?page=JoyceCainAward</w:t>
              </w:r>
            </w:hyperlink>
          </w:p>
          <w:p w14:paraId="38B93463" w14:textId="77777777" w:rsidR="00973F17" w:rsidRPr="003429AB" w:rsidRDefault="00973F17" w:rsidP="00973F17">
            <w:pPr>
              <w:spacing w:after="0" w:line="240" w:lineRule="auto"/>
            </w:pPr>
          </w:p>
        </w:tc>
        <w:tc>
          <w:tcPr>
            <w:tcW w:w="1500" w:type="dxa"/>
            <w:shd w:val="clear" w:color="auto" w:fill="auto"/>
            <w:hideMark/>
          </w:tcPr>
          <w:p w14:paraId="341B8CE9" w14:textId="77777777" w:rsidR="00973F17" w:rsidRDefault="00973F17" w:rsidP="00973F17">
            <w:pPr>
              <w:spacing w:after="0" w:line="240" w:lineRule="auto"/>
            </w:pPr>
            <w:r>
              <w:t>Publication</w:t>
            </w:r>
          </w:p>
          <w:p w14:paraId="1FF9A368" w14:textId="77777777" w:rsidR="00973F17" w:rsidRPr="003429AB" w:rsidRDefault="00973F17" w:rsidP="00973F17">
            <w:pPr>
              <w:spacing w:after="0" w:line="240" w:lineRule="auto"/>
            </w:pPr>
            <w:r>
              <w:t>Social justice</w:t>
            </w:r>
          </w:p>
        </w:tc>
        <w:tc>
          <w:tcPr>
            <w:tcW w:w="1935" w:type="dxa"/>
            <w:shd w:val="clear" w:color="auto" w:fill="auto"/>
            <w:hideMark/>
          </w:tcPr>
          <w:p w14:paraId="124275EF" w14:textId="77777777" w:rsidR="00973F17" w:rsidRPr="003429AB" w:rsidRDefault="00973F17" w:rsidP="00973F17">
            <w:pPr>
              <w:spacing w:after="0" w:line="240" w:lineRule="auto"/>
            </w:pPr>
            <w:r>
              <w:t>2017-12-31 (TBC)</w:t>
            </w:r>
          </w:p>
        </w:tc>
      </w:tr>
      <w:tr w:rsidR="00973F17" w:rsidRPr="003429AB" w14:paraId="3202D45A" w14:textId="77777777" w:rsidTr="00F02046">
        <w:trPr>
          <w:tblCellSpacing w:w="15" w:type="dxa"/>
        </w:trPr>
        <w:tc>
          <w:tcPr>
            <w:tcW w:w="1321" w:type="dxa"/>
            <w:shd w:val="clear" w:color="auto" w:fill="auto"/>
            <w:hideMark/>
          </w:tcPr>
          <w:p w14:paraId="612CC927" w14:textId="77777777" w:rsidR="00973F17" w:rsidRPr="003429AB" w:rsidRDefault="00973F17" w:rsidP="00973F17">
            <w:pPr>
              <w:spacing w:after="0" w:line="240" w:lineRule="auto"/>
            </w:pPr>
            <w:hyperlink r:id="rId195" w:tgtFrame="_blank" w:history="1">
              <w:r w:rsidRPr="003429AB">
                <w:t>Lifetime Achievement Award</w:t>
              </w:r>
            </w:hyperlink>
          </w:p>
        </w:tc>
        <w:tc>
          <w:tcPr>
            <w:tcW w:w="1719" w:type="dxa"/>
          </w:tcPr>
          <w:p w14:paraId="0E2DBA62" w14:textId="77777777" w:rsidR="00973F17" w:rsidRPr="003429AB" w:rsidRDefault="00973F17" w:rsidP="00973F17">
            <w:pPr>
              <w:spacing w:after="0" w:line="240" w:lineRule="auto"/>
            </w:pPr>
            <w:r w:rsidRPr="003429AB">
              <w:t>Society for Teaching and Learning in Higher Education (STLHE)</w:t>
            </w:r>
          </w:p>
        </w:tc>
        <w:tc>
          <w:tcPr>
            <w:tcW w:w="8070" w:type="dxa"/>
            <w:shd w:val="clear" w:color="auto" w:fill="auto"/>
            <w:hideMark/>
          </w:tcPr>
          <w:p w14:paraId="0B53F395" w14:textId="77777777" w:rsidR="00973F17" w:rsidRDefault="00973F17" w:rsidP="00973F17">
            <w:pPr>
              <w:spacing w:after="0" w:line="240" w:lineRule="auto"/>
            </w:pPr>
            <w:r w:rsidRPr="003429AB">
              <w:t>Society for Teaching and Learning in Higher Education (STLHE) created this award</w:t>
            </w:r>
            <w:r>
              <w:t>, awarded every two years,</w:t>
            </w:r>
            <w:r w:rsidRPr="003429AB">
              <w:t xml:space="preserve"> to honour individuals who have, over their career, made significant contributions to teaching, learning and educational development in Canadian higher education. </w:t>
            </w:r>
          </w:p>
          <w:p w14:paraId="2EB45486" w14:textId="77777777" w:rsidR="00973F17" w:rsidRDefault="00973F17" w:rsidP="00973F17">
            <w:pPr>
              <w:spacing w:after="0" w:line="240" w:lineRule="auto"/>
            </w:pPr>
          </w:p>
          <w:p w14:paraId="571B77C3" w14:textId="77777777" w:rsidR="00973F17" w:rsidRDefault="00973F17" w:rsidP="00973F17">
            <w:pPr>
              <w:spacing w:after="0" w:line="240" w:lineRule="auto"/>
            </w:pPr>
            <w:r>
              <w:t xml:space="preserve">More information at: </w:t>
            </w:r>
            <w:hyperlink r:id="rId196" w:history="1">
              <w:r w:rsidRPr="00E1683A">
                <w:rPr>
                  <w:rStyle w:val="Hyperlink"/>
                </w:rPr>
                <w:t>http://www.stlhe.ca/awards/chris-knapper-award/</w:t>
              </w:r>
            </w:hyperlink>
          </w:p>
          <w:p w14:paraId="53CE60EF" w14:textId="77777777" w:rsidR="00973F17" w:rsidRPr="003429AB" w:rsidRDefault="00973F17" w:rsidP="00973F17">
            <w:pPr>
              <w:spacing w:after="0" w:line="240" w:lineRule="auto"/>
            </w:pPr>
          </w:p>
        </w:tc>
        <w:tc>
          <w:tcPr>
            <w:tcW w:w="1500" w:type="dxa"/>
            <w:shd w:val="clear" w:color="auto" w:fill="auto"/>
            <w:hideMark/>
          </w:tcPr>
          <w:p w14:paraId="2F699CA6" w14:textId="77777777" w:rsidR="00973F17" w:rsidRDefault="00973F17" w:rsidP="00973F17">
            <w:pPr>
              <w:spacing w:after="0" w:line="240" w:lineRule="auto"/>
            </w:pPr>
            <w:r>
              <w:t>Lifetime</w:t>
            </w:r>
          </w:p>
          <w:p w14:paraId="01AB4E65" w14:textId="77777777" w:rsidR="00973F17" w:rsidRDefault="00973F17" w:rsidP="00973F17">
            <w:pPr>
              <w:spacing w:after="0" w:line="240" w:lineRule="auto"/>
            </w:pPr>
            <w:r>
              <w:t>SoTL</w:t>
            </w:r>
          </w:p>
          <w:p w14:paraId="23EB341D" w14:textId="77777777" w:rsidR="00973F17" w:rsidRPr="003429AB" w:rsidRDefault="00973F17" w:rsidP="00973F17">
            <w:pPr>
              <w:spacing w:after="0" w:line="240" w:lineRule="auto"/>
            </w:pPr>
            <w:r>
              <w:t>Higher education</w:t>
            </w:r>
          </w:p>
        </w:tc>
        <w:tc>
          <w:tcPr>
            <w:tcW w:w="1935" w:type="dxa"/>
            <w:shd w:val="clear" w:color="auto" w:fill="auto"/>
            <w:hideMark/>
          </w:tcPr>
          <w:p w14:paraId="10C35E3C" w14:textId="77777777" w:rsidR="00973F17" w:rsidRPr="003429AB" w:rsidRDefault="00973F17" w:rsidP="00973F17">
            <w:pPr>
              <w:spacing w:after="0" w:line="240" w:lineRule="auto"/>
            </w:pPr>
            <w:r w:rsidRPr="003429AB">
              <w:t>201</w:t>
            </w:r>
            <w:r>
              <w:t>8-</w:t>
            </w:r>
            <w:r w:rsidRPr="003429AB">
              <w:t>0</w:t>
            </w:r>
            <w:r>
              <w:t>2-</w:t>
            </w:r>
            <w:r w:rsidRPr="003429AB">
              <w:t>2</w:t>
            </w:r>
            <w:r>
              <w:t>6</w:t>
            </w:r>
            <w:r w:rsidRPr="003429AB">
              <w:t xml:space="preserve"> </w:t>
            </w:r>
            <w:r>
              <w:t>(TBC)</w:t>
            </w:r>
          </w:p>
        </w:tc>
      </w:tr>
      <w:tr w:rsidR="00973F17" w:rsidRPr="003429AB" w14:paraId="25D2B580" w14:textId="77777777" w:rsidTr="00F02046">
        <w:trPr>
          <w:tblCellSpacing w:w="15" w:type="dxa"/>
        </w:trPr>
        <w:tc>
          <w:tcPr>
            <w:tcW w:w="1321" w:type="dxa"/>
            <w:shd w:val="clear" w:color="auto" w:fill="auto"/>
            <w:hideMark/>
          </w:tcPr>
          <w:p w14:paraId="31994F25" w14:textId="77777777" w:rsidR="00973F17" w:rsidRPr="003429AB" w:rsidRDefault="00973F17" w:rsidP="00973F17">
            <w:pPr>
              <w:spacing w:after="0" w:line="240" w:lineRule="auto"/>
            </w:pPr>
            <w:hyperlink r:id="rId197" w:tgtFrame="_blank" w:history="1">
              <w:r w:rsidRPr="003429AB">
                <w:t>The New Scholar's Book Award</w:t>
              </w:r>
            </w:hyperlink>
          </w:p>
        </w:tc>
        <w:tc>
          <w:tcPr>
            <w:tcW w:w="1719" w:type="dxa"/>
          </w:tcPr>
          <w:p w14:paraId="617E1F19" w14:textId="77777777" w:rsidR="00973F17" w:rsidRPr="003429AB" w:rsidRDefault="00973F17" w:rsidP="00973F17">
            <w:pPr>
              <w:spacing w:after="0" w:line="240" w:lineRule="auto"/>
            </w:pPr>
            <w:r w:rsidRPr="003429AB">
              <w:t>AERA Division F: History &amp; Historiography</w:t>
            </w:r>
          </w:p>
        </w:tc>
        <w:tc>
          <w:tcPr>
            <w:tcW w:w="8070" w:type="dxa"/>
            <w:shd w:val="clear" w:color="auto" w:fill="auto"/>
            <w:hideMark/>
          </w:tcPr>
          <w:p w14:paraId="3E7BE80F" w14:textId="77777777" w:rsidR="00973F17" w:rsidRDefault="00973F17" w:rsidP="00973F17">
            <w:pPr>
              <w:spacing w:after="0" w:line="240" w:lineRule="auto"/>
            </w:pPr>
            <w:r w:rsidRPr="003429AB">
              <w:t xml:space="preserve">New Scholar's Book Award in the history of education. </w:t>
            </w:r>
            <w:r>
              <w:t>($250)</w:t>
            </w:r>
          </w:p>
          <w:p w14:paraId="32826975" w14:textId="77777777" w:rsidR="00973F17" w:rsidRDefault="00973F17" w:rsidP="00973F17">
            <w:pPr>
              <w:spacing w:after="0" w:line="240" w:lineRule="auto"/>
            </w:pPr>
            <w:r>
              <w:t>C</w:t>
            </w:r>
            <w:r w:rsidRPr="004A0304">
              <w:t xml:space="preserve">ompetition </w:t>
            </w:r>
            <w:r>
              <w:t>runs biennially.</w:t>
            </w:r>
          </w:p>
          <w:p w14:paraId="50147775" w14:textId="77777777" w:rsidR="00973F17" w:rsidRDefault="00973F17" w:rsidP="00973F17">
            <w:pPr>
              <w:spacing w:after="0" w:line="240" w:lineRule="auto"/>
            </w:pPr>
          </w:p>
          <w:p w14:paraId="3C37A80F" w14:textId="77777777" w:rsidR="00973F17" w:rsidRDefault="00973F17" w:rsidP="00973F17">
            <w:pPr>
              <w:spacing w:after="0" w:line="240" w:lineRule="auto"/>
            </w:pPr>
            <w:r>
              <w:t xml:space="preserve">More information at: </w:t>
            </w:r>
            <w:hyperlink r:id="rId198" w:history="1">
              <w:r w:rsidRPr="0076519E">
                <w:rPr>
                  <w:rStyle w:val="Hyperlink"/>
                </w:rPr>
                <w:t>http://www.aera.net/Division-F/Awards</w:t>
              </w:r>
            </w:hyperlink>
            <w:r>
              <w:t xml:space="preserve"> </w:t>
            </w:r>
          </w:p>
          <w:p w14:paraId="3E371826" w14:textId="77777777" w:rsidR="00973F17" w:rsidRPr="003429AB" w:rsidRDefault="00973F17" w:rsidP="00973F17">
            <w:pPr>
              <w:spacing w:after="0" w:line="240" w:lineRule="auto"/>
            </w:pPr>
          </w:p>
        </w:tc>
        <w:tc>
          <w:tcPr>
            <w:tcW w:w="1500" w:type="dxa"/>
            <w:shd w:val="clear" w:color="auto" w:fill="auto"/>
            <w:hideMark/>
          </w:tcPr>
          <w:p w14:paraId="62A63555" w14:textId="77777777" w:rsidR="00973F17" w:rsidRDefault="00973F17" w:rsidP="00973F17">
            <w:pPr>
              <w:spacing w:after="0" w:line="240" w:lineRule="auto"/>
            </w:pPr>
            <w:r>
              <w:t>Ed history</w:t>
            </w:r>
          </w:p>
          <w:p w14:paraId="1D58DB51" w14:textId="77777777" w:rsidR="00973F17" w:rsidRPr="003429AB" w:rsidRDefault="00973F17" w:rsidP="00973F17">
            <w:pPr>
              <w:spacing w:after="0" w:line="240" w:lineRule="auto"/>
            </w:pPr>
            <w:r>
              <w:t>Publication</w:t>
            </w:r>
          </w:p>
        </w:tc>
        <w:tc>
          <w:tcPr>
            <w:tcW w:w="1935" w:type="dxa"/>
            <w:shd w:val="clear" w:color="auto" w:fill="auto"/>
            <w:hideMark/>
          </w:tcPr>
          <w:p w14:paraId="5C683C00" w14:textId="77777777" w:rsidR="00973F17" w:rsidRPr="003429AB" w:rsidRDefault="00973F17" w:rsidP="00973F17">
            <w:pPr>
              <w:spacing w:after="0" w:line="240" w:lineRule="auto"/>
            </w:pPr>
            <w:r w:rsidRPr="003429AB">
              <w:t>201</w:t>
            </w:r>
            <w:r>
              <w:t>8-1</w:t>
            </w:r>
            <w:r w:rsidRPr="003429AB">
              <w:t>2</w:t>
            </w:r>
            <w:r>
              <w:t>-0</w:t>
            </w:r>
            <w:r w:rsidRPr="003429AB">
              <w:t>1</w:t>
            </w:r>
            <w:r>
              <w:t xml:space="preserve"> (TBC)</w:t>
            </w:r>
          </w:p>
        </w:tc>
      </w:tr>
    </w:tbl>
    <w:p w14:paraId="2BF82293" w14:textId="77777777" w:rsidR="00F1629F" w:rsidRDefault="00F1629F"/>
    <w:sectPr w:rsidR="00F1629F" w:rsidSect="00046A98">
      <w:headerReference w:type="default" r:id="rId199"/>
      <w:footerReference w:type="even" r:id="rId200"/>
      <w:footerReference w:type="default" r:id="rId201"/>
      <w:pgSz w:w="15840" w:h="12240" w:orient="landscape" w:code="5"/>
      <w:pgMar w:top="720" w:right="720" w:bottom="720" w:left="720" w:header="317"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F81E1" w14:textId="77777777" w:rsidR="00320283" w:rsidRDefault="00320283" w:rsidP="00EB5F10">
      <w:pPr>
        <w:spacing w:after="0" w:line="240" w:lineRule="auto"/>
      </w:pPr>
      <w:r>
        <w:separator/>
      </w:r>
    </w:p>
  </w:endnote>
  <w:endnote w:type="continuationSeparator" w:id="0">
    <w:p w14:paraId="5330664F" w14:textId="77777777" w:rsidR="00320283" w:rsidRDefault="00320283" w:rsidP="00EB5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B92FA" w14:textId="77777777" w:rsidR="00320283" w:rsidRDefault="00320283" w:rsidP="00EB5F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8251DE" w14:textId="77777777" w:rsidR="00320283" w:rsidRDefault="00320283" w:rsidP="00EB5F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6F151" w14:textId="77777777" w:rsidR="00320283" w:rsidRDefault="00320283" w:rsidP="00EB5F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0C77">
      <w:rPr>
        <w:rStyle w:val="PageNumber"/>
        <w:noProof/>
      </w:rPr>
      <w:t>33</w:t>
    </w:r>
    <w:r>
      <w:rPr>
        <w:rStyle w:val="PageNumber"/>
      </w:rPr>
      <w:fldChar w:fldCharType="end"/>
    </w:r>
  </w:p>
  <w:p w14:paraId="5224B815" w14:textId="77777777" w:rsidR="00320283" w:rsidRDefault="00320283" w:rsidP="00EB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2CE8E" w14:textId="77777777" w:rsidR="00320283" w:rsidRDefault="00320283" w:rsidP="00EB5F10">
      <w:pPr>
        <w:spacing w:after="0" w:line="240" w:lineRule="auto"/>
      </w:pPr>
      <w:r>
        <w:separator/>
      </w:r>
    </w:p>
  </w:footnote>
  <w:footnote w:type="continuationSeparator" w:id="0">
    <w:p w14:paraId="2F09D05B" w14:textId="77777777" w:rsidR="00320283" w:rsidRDefault="00320283" w:rsidP="00EB5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1BD59" w14:textId="7F425F41" w:rsidR="00320283" w:rsidRDefault="00320283" w:rsidP="00046A98">
    <w:pPr>
      <w:pStyle w:val="Header"/>
      <w:jc w:val="right"/>
    </w:pPr>
    <w:r>
      <w:t>Last Updated: May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97388"/>
    <w:multiLevelType w:val="hybridMultilevel"/>
    <w:tmpl w:val="2188E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75A5C"/>
    <w:multiLevelType w:val="hybridMultilevel"/>
    <w:tmpl w:val="C966E7DA"/>
    <w:lvl w:ilvl="0" w:tplc="83BE7B6E">
      <w:start w:val="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BE47B0"/>
    <w:multiLevelType w:val="hybridMultilevel"/>
    <w:tmpl w:val="B57AC1B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0B64418"/>
    <w:multiLevelType w:val="hybridMultilevel"/>
    <w:tmpl w:val="27FE9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7D4542"/>
    <w:multiLevelType w:val="hybridMultilevel"/>
    <w:tmpl w:val="5380DEE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2F9625F"/>
    <w:multiLevelType w:val="hybridMultilevel"/>
    <w:tmpl w:val="E43E99E6"/>
    <w:lvl w:ilvl="0" w:tplc="40D6E6DA">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F6C2F"/>
    <w:multiLevelType w:val="hybridMultilevel"/>
    <w:tmpl w:val="AF8AF07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FFC408A"/>
    <w:multiLevelType w:val="hybridMultilevel"/>
    <w:tmpl w:val="4FF6DF5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2"/>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defaultTabStop w:val="39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31"/>
    <w:rsid w:val="00001049"/>
    <w:rsid w:val="00001481"/>
    <w:rsid w:val="00017CFA"/>
    <w:rsid w:val="000201D4"/>
    <w:rsid w:val="0002735C"/>
    <w:rsid w:val="0002752B"/>
    <w:rsid w:val="000347FF"/>
    <w:rsid w:val="000379A4"/>
    <w:rsid w:val="0004098D"/>
    <w:rsid w:val="00044C47"/>
    <w:rsid w:val="00046A98"/>
    <w:rsid w:val="00051250"/>
    <w:rsid w:val="00055ED0"/>
    <w:rsid w:val="00063558"/>
    <w:rsid w:val="0006422E"/>
    <w:rsid w:val="000673CD"/>
    <w:rsid w:val="000722E8"/>
    <w:rsid w:val="000746CA"/>
    <w:rsid w:val="00077876"/>
    <w:rsid w:val="000845E6"/>
    <w:rsid w:val="000962E8"/>
    <w:rsid w:val="000A5EB3"/>
    <w:rsid w:val="000B16E5"/>
    <w:rsid w:val="000B5FEA"/>
    <w:rsid w:val="000C13C5"/>
    <w:rsid w:val="000C26BF"/>
    <w:rsid w:val="000C2981"/>
    <w:rsid w:val="000C35CD"/>
    <w:rsid w:val="000C7D5D"/>
    <w:rsid w:val="000C7EBC"/>
    <w:rsid w:val="000D1EEF"/>
    <w:rsid w:val="000D3F1F"/>
    <w:rsid w:val="000E342F"/>
    <w:rsid w:val="000E6264"/>
    <w:rsid w:val="000F7649"/>
    <w:rsid w:val="00102682"/>
    <w:rsid w:val="0011145C"/>
    <w:rsid w:val="00122157"/>
    <w:rsid w:val="00144C22"/>
    <w:rsid w:val="00145D72"/>
    <w:rsid w:val="00150012"/>
    <w:rsid w:val="0016108D"/>
    <w:rsid w:val="001637C3"/>
    <w:rsid w:val="00170931"/>
    <w:rsid w:val="0017177B"/>
    <w:rsid w:val="00177103"/>
    <w:rsid w:val="00187D51"/>
    <w:rsid w:val="00192FC3"/>
    <w:rsid w:val="001A2363"/>
    <w:rsid w:val="001A57E6"/>
    <w:rsid w:val="001B0B71"/>
    <w:rsid w:val="001B490A"/>
    <w:rsid w:val="001D607E"/>
    <w:rsid w:val="001D637B"/>
    <w:rsid w:val="001D6384"/>
    <w:rsid w:val="001E0EB1"/>
    <w:rsid w:val="001E262D"/>
    <w:rsid w:val="001E6D72"/>
    <w:rsid w:val="001F069D"/>
    <w:rsid w:val="001F0C56"/>
    <w:rsid w:val="001F61A3"/>
    <w:rsid w:val="001F7AF0"/>
    <w:rsid w:val="002108D6"/>
    <w:rsid w:val="00215147"/>
    <w:rsid w:val="002152B6"/>
    <w:rsid w:val="00226137"/>
    <w:rsid w:val="002264F1"/>
    <w:rsid w:val="00233220"/>
    <w:rsid w:val="0024135F"/>
    <w:rsid w:val="00242E77"/>
    <w:rsid w:val="00245CFE"/>
    <w:rsid w:val="00246360"/>
    <w:rsid w:val="002463D0"/>
    <w:rsid w:val="00251583"/>
    <w:rsid w:val="00255562"/>
    <w:rsid w:val="00262F44"/>
    <w:rsid w:val="0026434E"/>
    <w:rsid w:val="0026605B"/>
    <w:rsid w:val="00271920"/>
    <w:rsid w:val="002738A4"/>
    <w:rsid w:val="002751CB"/>
    <w:rsid w:val="00281722"/>
    <w:rsid w:val="00285462"/>
    <w:rsid w:val="00286477"/>
    <w:rsid w:val="00293D37"/>
    <w:rsid w:val="00293E87"/>
    <w:rsid w:val="00296A22"/>
    <w:rsid w:val="002A3221"/>
    <w:rsid w:val="002B4A7A"/>
    <w:rsid w:val="002B7028"/>
    <w:rsid w:val="002D033C"/>
    <w:rsid w:val="002D5979"/>
    <w:rsid w:val="002D5D30"/>
    <w:rsid w:val="002E1018"/>
    <w:rsid w:val="002E2AF5"/>
    <w:rsid w:val="002E48E3"/>
    <w:rsid w:val="002E72A1"/>
    <w:rsid w:val="002F49C9"/>
    <w:rsid w:val="002F5FEE"/>
    <w:rsid w:val="002F6F3F"/>
    <w:rsid w:val="00304BAD"/>
    <w:rsid w:val="00306B7D"/>
    <w:rsid w:val="003104F7"/>
    <w:rsid w:val="00313C2A"/>
    <w:rsid w:val="00320283"/>
    <w:rsid w:val="00340BAA"/>
    <w:rsid w:val="00346D4F"/>
    <w:rsid w:val="0034756B"/>
    <w:rsid w:val="00347BBD"/>
    <w:rsid w:val="0035140D"/>
    <w:rsid w:val="00351C14"/>
    <w:rsid w:val="003814C3"/>
    <w:rsid w:val="0038172C"/>
    <w:rsid w:val="003876BD"/>
    <w:rsid w:val="00390502"/>
    <w:rsid w:val="0039310B"/>
    <w:rsid w:val="00393DB9"/>
    <w:rsid w:val="00394B31"/>
    <w:rsid w:val="003965AF"/>
    <w:rsid w:val="003A2AD9"/>
    <w:rsid w:val="003A423D"/>
    <w:rsid w:val="003A42C1"/>
    <w:rsid w:val="003A6433"/>
    <w:rsid w:val="003B1224"/>
    <w:rsid w:val="003B51B5"/>
    <w:rsid w:val="003B748C"/>
    <w:rsid w:val="003C3088"/>
    <w:rsid w:val="003C5E69"/>
    <w:rsid w:val="003C6664"/>
    <w:rsid w:val="003D006F"/>
    <w:rsid w:val="003D14DF"/>
    <w:rsid w:val="003D232E"/>
    <w:rsid w:val="003D4209"/>
    <w:rsid w:val="003D75CE"/>
    <w:rsid w:val="003D7630"/>
    <w:rsid w:val="003E2698"/>
    <w:rsid w:val="003E4D81"/>
    <w:rsid w:val="003F5F35"/>
    <w:rsid w:val="0040079B"/>
    <w:rsid w:val="0040713E"/>
    <w:rsid w:val="00416D48"/>
    <w:rsid w:val="0041702B"/>
    <w:rsid w:val="00425B63"/>
    <w:rsid w:val="004301FC"/>
    <w:rsid w:val="00440B8C"/>
    <w:rsid w:val="00446B17"/>
    <w:rsid w:val="00447C32"/>
    <w:rsid w:val="00450C62"/>
    <w:rsid w:val="00452FC6"/>
    <w:rsid w:val="004532C5"/>
    <w:rsid w:val="00460C8E"/>
    <w:rsid w:val="00465F8F"/>
    <w:rsid w:val="004666F4"/>
    <w:rsid w:val="004669E1"/>
    <w:rsid w:val="00475D03"/>
    <w:rsid w:val="00483F09"/>
    <w:rsid w:val="00490946"/>
    <w:rsid w:val="00491E0E"/>
    <w:rsid w:val="004A0304"/>
    <w:rsid w:val="004A04DC"/>
    <w:rsid w:val="004A3C7A"/>
    <w:rsid w:val="004A6937"/>
    <w:rsid w:val="004B0823"/>
    <w:rsid w:val="004B641F"/>
    <w:rsid w:val="004C0F9C"/>
    <w:rsid w:val="004C1E8E"/>
    <w:rsid w:val="004C5443"/>
    <w:rsid w:val="004C5B54"/>
    <w:rsid w:val="004C6626"/>
    <w:rsid w:val="004D5CDB"/>
    <w:rsid w:val="004E6269"/>
    <w:rsid w:val="005003AC"/>
    <w:rsid w:val="0050670E"/>
    <w:rsid w:val="0051087A"/>
    <w:rsid w:val="00510E5B"/>
    <w:rsid w:val="005132C4"/>
    <w:rsid w:val="00517435"/>
    <w:rsid w:val="00520D24"/>
    <w:rsid w:val="00527FA2"/>
    <w:rsid w:val="00535ED6"/>
    <w:rsid w:val="005414E4"/>
    <w:rsid w:val="00542E96"/>
    <w:rsid w:val="00543961"/>
    <w:rsid w:val="00551048"/>
    <w:rsid w:val="0055184D"/>
    <w:rsid w:val="00561C39"/>
    <w:rsid w:val="00576E90"/>
    <w:rsid w:val="00580102"/>
    <w:rsid w:val="005809E8"/>
    <w:rsid w:val="005823F2"/>
    <w:rsid w:val="005826D5"/>
    <w:rsid w:val="005854DA"/>
    <w:rsid w:val="00587034"/>
    <w:rsid w:val="00596F95"/>
    <w:rsid w:val="005A43A5"/>
    <w:rsid w:val="005A7EA7"/>
    <w:rsid w:val="005B01E0"/>
    <w:rsid w:val="005B071C"/>
    <w:rsid w:val="005B29DB"/>
    <w:rsid w:val="005B3564"/>
    <w:rsid w:val="005B5C70"/>
    <w:rsid w:val="005C1FC7"/>
    <w:rsid w:val="005C60E4"/>
    <w:rsid w:val="005C6686"/>
    <w:rsid w:val="005D1DCA"/>
    <w:rsid w:val="005D3157"/>
    <w:rsid w:val="005E05B7"/>
    <w:rsid w:val="005E13D3"/>
    <w:rsid w:val="005E6A53"/>
    <w:rsid w:val="005F579D"/>
    <w:rsid w:val="005F79B8"/>
    <w:rsid w:val="00601032"/>
    <w:rsid w:val="00601EA5"/>
    <w:rsid w:val="006046C7"/>
    <w:rsid w:val="00615A12"/>
    <w:rsid w:val="00616BA4"/>
    <w:rsid w:val="006334E8"/>
    <w:rsid w:val="0063755F"/>
    <w:rsid w:val="00643476"/>
    <w:rsid w:val="00667EAF"/>
    <w:rsid w:val="00670110"/>
    <w:rsid w:val="006719AE"/>
    <w:rsid w:val="006755B1"/>
    <w:rsid w:val="00676D06"/>
    <w:rsid w:val="0068390F"/>
    <w:rsid w:val="006973C2"/>
    <w:rsid w:val="00697B7C"/>
    <w:rsid w:val="006A0933"/>
    <w:rsid w:val="006A096D"/>
    <w:rsid w:val="006A0DA0"/>
    <w:rsid w:val="006A393C"/>
    <w:rsid w:val="006A5367"/>
    <w:rsid w:val="006A668F"/>
    <w:rsid w:val="006A6AF5"/>
    <w:rsid w:val="006B3753"/>
    <w:rsid w:val="006B46D4"/>
    <w:rsid w:val="006C4F63"/>
    <w:rsid w:val="006C5064"/>
    <w:rsid w:val="006C5433"/>
    <w:rsid w:val="006D131F"/>
    <w:rsid w:val="006D30C3"/>
    <w:rsid w:val="006D3BD4"/>
    <w:rsid w:val="006D65F1"/>
    <w:rsid w:val="006E20EF"/>
    <w:rsid w:val="006E2227"/>
    <w:rsid w:val="006E53D6"/>
    <w:rsid w:val="006E6CE3"/>
    <w:rsid w:val="006F0EFD"/>
    <w:rsid w:val="006F1C7C"/>
    <w:rsid w:val="006F21E6"/>
    <w:rsid w:val="006F5CEC"/>
    <w:rsid w:val="006F6201"/>
    <w:rsid w:val="00701E87"/>
    <w:rsid w:val="00701FC5"/>
    <w:rsid w:val="00702915"/>
    <w:rsid w:val="007045E3"/>
    <w:rsid w:val="007103C6"/>
    <w:rsid w:val="00711F31"/>
    <w:rsid w:val="00716EFE"/>
    <w:rsid w:val="00732A25"/>
    <w:rsid w:val="007378FB"/>
    <w:rsid w:val="00742612"/>
    <w:rsid w:val="007438E7"/>
    <w:rsid w:val="007557B8"/>
    <w:rsid w:val="00756003"/>
    <w:rsid w:val="0076168D"/>
    <w:rsid w:val="00763049"/>
    <w:rsid w:val="00763E79"/>
    <w:rsid w:val="007652C2"/>
    <w:rsid w:val="00765C54"/>
    <w:rsid w:val="00766284"/>
    <w:rsid w:val="00770941"/>
    <w:rsid w:val="007717F8"/>
    <w:rsid w:val="007767E6"/>
    <w:rsid w:val="00784185"/>
    <w:rsid w:val="007929AB"/>
    <w:rsid w:val="0079799B"/>
    <w:rsid w:val="007A34EC"/>
    <w:rsid w:val="007A7076"/>
    <w:rsid w:val="007A74A7"/>
    <w:rsid w:val="007B03C3"/>
    <w:rsid w:val="007B2B62"/>
    <w:rsid w:val="007B7DD2"/>
    <w:rsid w:val="007C2F02"/>
    <w:rsid w:val="007D2FC0"/>
    <w:rsid w:val="007D54A1"/>
    <w:rsid w:val="007E090C"/>
    <w:rsid w:val="007E6C2C"/>
    <w:rsid w:val="007F540F"/>
    <w:rsid w:val="007F6A81"/>
    <w:rsid w:val="007F7ABD"/>
    <w:rsid w:val="00802AC2"/>
    <w:rsid w:val="00803096"/>
    <w:rsid w:val="00803A15"/>
    <w:rsid w:val="00821C86"/>
    <w:rsid w:val="00823CD9"/>
    <w:rsid w:val="00840100"/>
    <w:rsid w:val="0084323D"/>
    <w:rsid w:val="0085095B"/>
    <w:rsid w:val="00855465"/>
    <w:rsid w:val="0085754E"/>
    <w:rsid w:val="00863248"/>
    <w:rsid w:val="008674DE"/>
    <w:rsid w:val="00872F85"/>
    <w:rsid w:val="00873C39"/>
    <w:rsid w:val="00876F00"/>
    <w:rsid w:val="00885327"/>
    <w:rsid w:val="008862E2"/>
    <w:rsid w:val="00887532"/>
    <w:rsid w:val="0089001D"/>
    <w:rsid w:val="00891A53"/>
    <w:rsid w:val="00893066"/>
    <w:rsid w:val="008B10E9"/>
    <w:rsid w:val="008C0486"/>
    <w:rsid w:val="008C0F7E"/>
    <w:rsid w:val="008C329B"/>
    <w:rsid w:val="008C76E4"/>
    <w:rsid w:val="008D111A"/>
    <w:rsid w:val="008D4CA0"/>
    <w:rsid w:val="008D71BE"/>
    <w:rsid w:val="008E377E"/>
    <w:rsid w:val="008E6924"/>
    <w:rsid w:val="008F0E08"/>
    <w:rsid w:val="008F1B55"/>
    <w:rsid w:val="008F4A68"/>
    <w:rsid w:val="008F7020"/>
    <w:rsid w:val="00900206"/>
    <w:rsid w:val="009066BD"/>
    <w:rsid w:val="0091370B"/>
    <w:rsid w:val="00913E78"/>
    <w:rsid w:val="009218C1"/>
    <w:rsid w:val="0092449A"/>
    <w:rsid w:val="00926400"/>
    <w:rsid w:val="0093377C"/>
    <w:rsid w:val="0093387B"/>
    <w:rsid w:val="0094157C"/>
    <w:rsid w:val="009421B7"/>
    <w:rsid w:val="009523B0"/>
    <w:rsid w:val="00964FC9"/>
    <w:rsid w:val="009673A8"/>
    <w:rsid w:val="009704B3"/>
    <w:rsid w:val="009708FC"/>
    <w:rsid w:val="00971218"/>
    <w:rsid w:val="00972D5B"/>
    <w:rsid w:val="00973F17"/>
    <w:rsid w:val="00975B8B"/>
    <w:rsid w:val="00976B3C"/>
    <w:rsid w:val="0097781D"/>
    <w:rsid w:val="0098078F"/>
    <w:rsid w:val="00982416"/>
    <w:rsid w:val="0098304F"/>
    <w:rsid w:val="00987FCB"/>
    <w:rsid w:val="00994360"/>
    <w:rsid w:val="00995599"/>
    <w:rsid w:val="00996AB0"/>
    <w:rsid w:val="009A1051"/>
    <w:rsid w:val="009B667C"/>
    <w:rsid w:val="009C1458"/>
    <w:rsid w:val="009C196D"/>
    <w:rsid w:val="009C230D"/>
    <w:rsid w:val="009D2C75"/>
    <w:rsid w:val="009D333E"/>
    <w:rsid w:val="009D7165"/>
    <w:rsid w:val="009E09A0"/>
    <w:rsid w:val="009E5E35"/>
    <w:rsid w:val="009E5E3F"/>
    <w:rsid w:val="00A2032D"/>
    <w:rsid w:val="00A2114E"/>
    <w:rsid w:val="00A22DA0"/>
    <w:rsid w:val="00A2411B"/>
    <w:rsid w:val="00A254FA"/>
    <w:rsid w:val="00A355B2"/>
    <w:rsid w:val="00A40D04"/>
    <w:rsid w:val="00A54C1D"/>
    <w:rsid w:val="00A56196"/>
    <w:rsid w:val="00A60B2D"/>
    <w:rsid w:val="00A60FB9"/>
    <w:rsid w:val="00A61F39"/>
    <w:rsid w:val="00A671D1"/>
    <w:rsid w:val="00A816CC"/>
    <w:rsid w:val="00A86100"/>
    <w:rsid w:val="00A86DE0"/>
    <w:rsid w:val="00A90C2A"/>
    <w:rsid w:val="00A91581"/>
    <w:rsid w:val="00A94CCC"/>
    <w:rsid w:val="00AA2EB0"/>
    <w:rsid w:val="00AA4B95"/>
    <w:rsid w:val="00AB3FF3"/>
    <w:rsid w:val="00AC072A"/>
    <w:rsid w:val="00AC254E"/>
    <w:rsid w:val="00AD5CB2"/>
    <w:rsid w:val="00AD7CBD"/>
    <w:rsid w:val="00AD7F24"/>
    <w:rsid w:val="00AE27D5"/>
    <w:rsid w:val="00AE312D"/>
    <w:rsid w:val="00AE43AA"/>
    <w:rsid w:val="00AE46D1"/>
    <w:rsid w:val="00B02624"/>
    <w:rsid w:val="00B05A07"/>
    <w:rsid w:val="00B06BCD"/>
    <w:rsid w:val="00B13EE0"/>
    <w:rsid w:val="00B2093F"/>
    <w:rsid w:val="00B265F6"/>
    <w:rsid w:val="00B324F7"/>
    <w:rsid w:val="00B33D71"/>
    <w:rsid w:val="00B34F6A"/>
    <w:rsid w:val="00B35977"/>
    <w:rsid w:val="00B42057"/>
    <w:rsid w:val="00B446C1"/>
    <w:rsid w:val="00B448E7"/>
    <w:rsid w:val="00B47AC4"/>
    <w:rsid w:val="00B573D0"/>
    <w:rsid w:val="00B8055A"/>
    <w:rsid w:val="00B82562"/>
    <w:rsid w:val="00B85542"/>
    <w:rsid w:val="00B94253"/>
    <w:rsid w:val="00BA05C6"/>
    <w:rsid w:val="00BA1A6A"/>
    <w:rsid w:val="00BB0C77"/>
    <w:rsid w:val="00BB3FB7"/>
    <w:rsid w:val="00BC4925"/>
    <w:rsid w:val="00BD68B4"/>
    <w:rsid w:val="00C01E42"/>
    <w:rsid w:val="00C02547"/>
    <w:rsid w:val="00C0321B"/>
    <w:rsid w:val="00C04690"/>
    <w:rsid w:val="00C1319C"/>
    <w:rsid w:val="00C17E49"/>
    <w:rsid w:val="00C21B50"/>
    <w:rsid w:val="00C30269"/>
    <w:rsid w:val="00C31859"/>
    <w:rsid w:val="00C33F92"/>
    <w:rsid w:val="00C43CEF"/>
    <w:rsid w:val="00C4716F"/>
    <w:rsid w:val="00C51CB0"/>
    <w:rsid w:val="00C530C1"/>
    <w:rsid w:val="00C53690"/>
    <w:rsid w:val="00C61CDF"/>
    <w:rsid w:val="00C6573C"/>
    <w:rsid w:val="00C66355"/>
    <w:rsid w:val="00C74DAC"/>
    <w:rsid w:val="00C772EF"/>
    <w:rsid w:val="00C80B9B"/>
    <w:rsid w:val="00C86EE6"/>
    <w:rsid w:val="00C92824"/>
    <w:rsid w:val="00C94529"/>
    <w:rsid w:val="00C9544D"/>
    <w:rsid w:val="00C97289"/>
    <w:rsid w:val="00C97AF4"/>
    <w:rsid w:val="00C97D7C"/>
    <w:rsid w:val="00CA0D3A"/>
    <w:rsid w:val="00CA1E6A"/>
    <w:rsid w:val="00CA7DEB"/>
    <w:rsid w:val="00CB216C"/>
    <w:rsid w:val="00CB4664"/>
    <w:rsid w:val="00CB5C73"/>
    <w:rsid w:val="00CC2C80"/>
    <w:rsid w:val="00CC3BDE"/>
    <w:rsid w:val="00CC7726"/>
    <w:rsid w:val="00CD4029"/>
    <w:rsid w:val="00CD78B2"/>
    <w:rsid w:val="00CD78FA"/>
    <w:rsid w:val="00CE62D4"/>
    <w:rsid w:val="00CE66B5"/>
    <w:rsid w:val="00CE67A4"/>
    <w:rsid w:val="00CF08A8"/>
    <w:rsid w:val="00CF1D97"/>
    <w:rsid w:val="00CF5C4D"/>
    <w:rsid w:val="00D00F18"/>
    <w:rsid w:val="00D113D3"/>
    <w:rsid w:val="00D144BD"/>
    <w:rsid w:val="00D164F7"/>
    <w:rsid w:val="00D16A2B"/>
    <w:rsid w:val="00D17234"/>
    <w:rsid w:val="00D1762A"/>
    <w:rsid w:val="00D35CC2"/>
    <w:rsid w:val="00D36AB6"/>
    <w:rsid w:val="00D36C13"/>
    <w:rsid w:val="00D431B4"/>
    <w:rsid w:val="00D4359E"/>
    <w:rsid w:val="00D4508D"/>
    <w:rsid w:val="00D45E26"/>
    <w:rsid w:val="00D601C8"/>
    <w:rsid w:val="00D65BCE"/>
    <w:rsid w:val="00D67C81"/>
    <w:rsid w:val="00D70058"/>
    <w:rsid w:val="00D82A4F"/>
    <w:rsid w:val="00D831EF"/>
    <w:rsid w:val="00D90273"/>
    <w:rsid w:val="00D96437"/>
    <w:rsid w:val="00DA79C6"/>
    <w:rsid w:val="00DB5602"/>
    <w:rsid w:val="00DB5708"/>
    <w:rsid w:val="00DB6037"/>
    <w:rsid w:val="00DC0102"/>
    <w:rsid w:val="00DC444C"/>
    <w:rsid w:val="00DC7C17"/>
    <w:rsid w:val="00DD2053"/>
    <w:rsid w:val="00DD2BBB"/>
    <w:rsid w:val="00DD441A"/>
    <w:rsid w:val="00DE36DE"/>
    <w:rsid w:val="00DE61CD"/>
    <w:rsid w:val="00E04B12"/>
    <w:rsid w:val="00E10ABF"/>
    <w:rsid w:val="00E131D0"/>
    <w:rsid w:val="00E20E3E"/>
    <w:rsid w:val="00E23631"/>
    <w:rsid w:val="00E23BEB"/>
    <w:rsid w:val="00E2623E"/>
    <w:rsid w:val="00E30B95"/>
    <w:rsid w:val="00E325D1"/>
    <w:rsid w:val="00E3708B"/>
    <w:rsid w:val="00E42290"/>
    <w:rsid w:val="00E44EEE"/>
    <w:rsid w:val="00E47B16"/>
    <w:rsid w:val="00E50629"/>
    <w:rsid w:val="00E51131"/>
    <w:rsid w:val="00E513B9"/>
    <w:rsid w:val="00E52720"/>
    <w:rsid w:val="00E60344"/>
    <w:rsid w:val="00E70528"/>
    <w:rsid w:val="00E74AB7"/>
    <w:rsid w:val="00E754F0"/>
    <w:rsid w:val="00E826A2"/>
    <w:rsid w:val="00E8415D"/>
    <w:rsid w:val="00E8419D"/>
    <w:rsid w:val="00E84E05"/>
    <w:rsid w:val="00E86182"/>
    <w:rsid w:val="00E926F8"/>
    <w:rsid w:val="00EA1217"/>
    <w:rsid w:val="00EB4AD5"/>
    <w:rsid w:val="00EB5F10"/>
    <w:rsid w:val="00EC0B64"/>
    <w:rsid w:val="00EC3C69"/>
    <w:rsid w:val="00ED5C9F"/>
    <w:rsid w:val="00ED6B08"/>
    <w:rsid w:val="00EE1390"/>
    <w:rsid w:val="00EF41EA"/>
    <w:rsid w:val="00F02046"/>
    <w:rsid w:val="00F028D8"/>
    <w:rsid w:val="00F04E58"/>
    <w:rsid w:val="00F1629F"/>
    <w:rsid w:val="00F22CD5"/>
    <w:rsid w:val="00F24CA1"/>
    <w:rsid w:val="00F26287"/>
    <w:rsid w:val="00F30A40"/>
    <w:rsid w:val="00F40CF3"/>
    <w:rsid w:val="00F42E0C"/>
    <w:rsid w:val="00F454B9"/>
    <w:rsid w:val="00F516B9"/>
    <w:rsid w:val="00F53793"/>
    <w:rsid w:val="00F60EE0"/>
    <w:rsid w:val="00F62589"/>
    <w:rsid w:val="00F67C98"/>
    <w:rsid w:val="00F71733"/>
    <w:rsid w:val="00F81C2B"/>
    <w:rsid w:val="00F8578F"/>
    <w:rsid w:val="00F876CE"/>
    <w:rsid w:val="00F916AB"/>
    <w:rsid w:val="00F94015"/>
    <w:rsid w:val="00F94F6F"/>
    <w:rsid w:val="00FA55F5"/>
    <w:rsid w:val="00FA7C79"/>
    <w:rsid w:val="00FB1256"/>
    <w:rsid w:val="00FB290C"/>
    <w:rsid w:val="00FB2E24"/>
    <w:rsid w:val="00FB37D4"/>
    <w:rsid w:val="00FB6C84"/>
    <w:rsid w:val="00FB7582"/>
    <w:rsid w:val="00FC356A"/>
    <w:rsid w:val="00FC753A"/>
    <w:rsid w:val="00FC7560"/>
    <w:rsid w:val="00FD4014"/>
    <w:rsid w:val="00FE2FED"/>
    <w:rsid w:val="00FF416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01B862"/>
  <w15:docId w15:val="{A089344E-7410-466B-8C0B-A1F9F749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16C"/>
    <w:rPr>
      <w:rFonts w:ascii="Tahoma" w:hAnsi="Tahoma" w:cs="Tahoma"/>
      <w:sz w:val="16"/>
      <w:szCs w:val="16"/>
    </w:rPr>
  </w:style>
  <w:style w:type="character" w:styleId="Hyperlink">
    <w:name w:val="Hyperlink"/>
    <w:basedOn w:val="DefaultParagraphFont"/>
    <w:uiPriority w:val="99"/>
    <w:unhideWhenUsed/>
    <w:rsid w:val="002108D6"/>
    <w:rPr>
      <w:color w:val="0000FF" w:themeColor="hyperlink"/>
      <w:u w:val="single"/>
    </w:rPr>
  </w:style>
  <w:style w:type="paragraph" w:styleId="ListParagraph">
    <w:name w:val="List Paragraph"/>
    <w:basedOn w:val="Normal"/>
    <w:uiPriority w:val="34"/>
    <w:qFormat/>
    <w:rsid w:val="00987FCB"/>
    <w:pPr>
      <w:ind w:left="720"/>
      <w:contextualSpacing/>
    </w:pPr>
  </w:style>
  <w:style w:type="character" w:styleId="CommentReference">
    <w:name w:val="annotation reference"/>
    <w:basedOn w:val="DefaultParagraphFont"/>
    <w:uiPriority w:val="99"/>
    <w:semiHidden/>
    <w:unhideWhenUsed/>
    <w:rsid w:val="00C92824"/>
    <w:rPr>
      <w:sz w:val="16"/>
      <w:szCs w:val="16"/>
    </w:rPr>
  </w:style>
  <w:style w:type="paragraph" w:styleId="CommentText">
    <w:name w:val="annotation text"/>
    <w:basedOn w:val="Normal"/>
    <w:link w:val="CommentTextChar"/>
    <w:uiPriority w:val="99"/>
    <w:semiHidden/>
    <w:unhideWhenUsed/>
    <w:rsid w:val="00C92824"/>
    <w:pPr>
      <w:spacing w:line="240" w:lineRule="auto"/>
    </w:pPr>
    <w:rPr>
      <w:sz w:val="20"/>
      <w:szCs w:val="20"/>
    </w:rPr>
  </w:style>
  <w:style w:type="character" w:customStyle="1" w:styleId="CommentTextChar">
    <w:name w:val="Comment Text Char"/>
    <w:basedOn w:val="DefaultParagraphFont"/>
    <w:link w:val="CommentText"/>
    <w:uiPriority w:val="99"/>
    <w:semiHidden/>
    <w:rsid w:val="00C92824"/>
    <w:rPr>
      <w:sz w:val="20"/>
      <w:szCs w:val="20"/>
    </w:rPr>
  </w:style>
  <w:style w:type="paragraph" w:styleId="CommentSubject">
    <w:name w:val="annotation subject"/>
    <w:basedOn w:val="CommentText"/>
    <w:next w:val="CommentText"/>
    <w:link w:val="CommentSubjectChar"/>
    <w:uiPriority w:val="99"/>
    <w:semiHidden/>
    <w:unhideWhenUsed/>
    <w:rsid w:val="00C92824"/>
    <w:rPr>
      <w:b/>
      <w:bCs/>
    </w:rPr>
  </w:style>
  <w:style w:type="character" w:customStyle="1" w:styleId="CommentSubjectChar">
    <w:name w:val="Comment Subject Char"/>
    <w:basedOn w:val="CommentTextChar"/>
    <w:link w:val="CommentSubject"/>
    <w:uiPriority w:val="99"/>
    <w:semiHidden/>
    <w:rsid w:val="00C92824"/>
    <w:rPr>
      <w:b/>
      <w:bCs/>
      <w:sz w:val="20"/>
      <w:szCs w:val="20"/>
    </w:rPr>
  </w:style>
  <w:style w:type="character" w:styleId="FollowedHyperlink">
    <w:name w:val="FollowedHyperlink"/>
    <w:basedOn w:val="DefaultParagraphFont"/>
    <w:uiPriority w:val="99"/>
    <w:semiHidden/>
    <w:unhideWhenUsed/>
    <w:rsid w:val="0011145C"/>
    <w:rPr>
      <w:color w:val="800080" w:themeColor="followedHyperlink"/>
      <w:u w:val="single"/>
    </w:rPr>
  </w:style>
  <w:style w:type="paragraph" w:styleId="Header">
    <w:name w:val="header"/>
    <w:basedOn w:val="Normal"/>
    <w:link w:val="HeaderChar"/>
    <w:uiPriority w:val="99"/>
    <w:unhideWhenUsed/>
    <w:rsid w:val="00EB5F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5F10"/>
  </w:style>
  <w:style w:type="paragraph" w:styleId="Footer">
    <w:name w:val="footer"/>
    <w:basedOn w:val="Normal"/>
    <w:link w:val="FooterChar"/>
    <w:uiPriority w:val="99"/>
    <w:unhideWhenUsed/>
    <w:rsid w:val="00EB5F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5F10"/>
  </w:style>
  <w:style w:type="character" w:styleId="PageNumber">
    <w:name w:val="page number"/>
    <w:basedOn w:val="DefaultParagraphFont"/>
    <w:uiPriority w:val="99"/>
    <w:semiHidden/>
    <w:unhideWhenUsed/>
    <w:rsid w:val="00EB5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83092">
      <w:bodyDiv w:val="1"/>
      <w:marLeft w:val="0"/>
      <w:marRight w:val="0"/>
      <w:marTop w:val="0"/>
      <w:marBottom w:val="0"/>
      <w:divBdr>
        <w:top w:val="none" w:sz="0" w:space="0" w:color="auto"/>
        <w:left w:val="none" w:sz="0" w:space="0" w:color="auto"/>
        <w:bottom w:val="none" w:sz="0" w:space="0" w:color="auto"/>
        <w:right w:val="none" w:sz="0" w:space="0" w:color="auto"/>
      </w:divBdr>
    </w:div>
    <w:div w:id="1163660935">
      <w:bodyDiv w:val="1"/>
      <w:marLeft w:val="0"/>
      <w:marRight w:val="0"/>
      <w:marTop w:val="0"/>
      <w:marBottom w:val="0"/>
      <w:divBdr>
        <w:top w:val="none" w:sz="0" w:space="0" w:color="auto"/>
        <w:left w:val="none" w:sz="0" w:space="0" w:color="auto"/>
        <w:bottom w:val="none" w:sz="0" w:space="0" w:color="auto"/>
        <w:right w:val="none" w:sz="0" w:space="0" w:color="auto"/>
      </w:divBdr>
      <w:divsChild>
        <w:div w:id="1052776321">
          <w:marLeft w:val="0"/>
          <w:marRight w:val="0"/>
          <w:marTop w:val="0"/>
          <w:marBottom w:val="0"/>
          <w:divBdr>
            <w:top w:val="none" w:sz="0" w:space="0" w:color="auto"/>
            <w:left w:val="none" w:sz="0" w:space="0" w:color="auto"/>
            <w:bottom w:val="none" w:sz="0" w:space="0" w:color="auto"/>
            <w:right w:val="none" w:sz="0" w:space="0" w:color="auto"/>
          </w:divBdr>
        </w:div>
      </w:divsChild>
    </w:div>
    <w:div w:id="1455979982">
      <w:bodyDiv w:val="1"/>
      <w:marLeft w:val="0"/>
      <w:marRight w:val="0"/>
      <w:marTop w:val="0"/>
      <w:marBottom w:val="0"/>
      <w:divBdr>
        <w:top w:val="none" w:sz="0" w:space="0" w:color="auto"/>
        <w:left w:val="none" w:sz="0" w:space="0" w:color="auto"/>
        <w:bottom w:val="none" w:sz="0" w:space="0" w:color="auto"/>
        <w:right w:val="none" w:sz="0" w:space="0" w:color="auto"/>
      </w:divBdr>
    </w:div>
    <w:div w:id="1548103611">
      <w:bodyDiv w:val="1"/>
      <w:marLeft w:val="0"/>
      <w:marRight w:val="0"/>
      <w:marTop w:val="0"/>
      <w:marBottom w:val="0"/>
      <w:divBdr>
        <w:top w:val="none" w:sz="0" w:space="0" w:color="auto"/>
        <w:left w:val="none" w:sz="0" w:space="0" w:color="auto"/>
        <w:bottom w:val="none" w:sz="0" w:space="0" w:color="auto"/>
        <w:right w:val="none" w:sz="0" w:space="0" w:color="auto"/>
      </w:divBdr>
    </w:div>
    <w:div w:id="1556044876">
      <w:bodyDiv w:val="1"/>
      <w:marLeft w:val="0"/>
      <w:marRight w:val="0"/>
      <w:marTop w:val="0"/>
      <w:marBottom w:val="0"/>
      <w:divBdr>
        <w:top w:val="none" w:sz="0" w:space="0" w:color="auto"/>
        <w:left w:val="none" w:sz="0" w:space="0" w:color="auto"/>
        <w:bottom w:val="none" w:sz="0" w:space="0" w:color="auto"/>
        <w:right w:val="none" w:sz="0" w:space="0" w:color="auto"/>
      </w:divBdr>
      <w:divsChild>
        <w:div w:id="1684237555">
          <w:marLeft w:val="0"/>
          <w:marRight w:val="0"/>
          <w:marTop w:val="0"/>
          <w:marBottom w:val="0"/>
          <w:divBdr>
            <w:top w:val="none" w:sz="0" w:space="0" w:color="auto"/>
            <w:left w:val="none" w:sz="0" w:space="0" w:color="auto"/>
            <w:bottom w:val="none" w:sz="0" w:space="0" w:color="auto"/>
            <w:right w:val="none" w:sz="0" w:space="0" w:color="auto"/>
          </w:divBdr>
          <w:divsChild>
            <w:div w:id="702559368">
              <w:marLeft w:val="0"/>
              <w:marRight w:val="0"/>
              <w:marTop w:val="0"/>
              <w:marBottom w:val="0"/>
              <w:divBdr>
                <w:top w:val="none" w:sz="0" w:space="0" w:color="auto"/>
                <w:left w:val="none" w:sz="0" w:space="0" w:color="auto"/>
                <w:bottom w:val="none" w:sz="0" w:space="0" w:color="auto"/>
                <w:right w:val="none" w:sz="0" w:space="0" w:color="auto"/>
              </w:divBdr>
              <w:divsChild>
                <w:div w:id="193537478">
                  <w:marLeft w:val="-225"/>
                  <w:marRight w:val="-225"/>
                  <w:marTop w:val="0"/>
                  <w:marBottom w:val="0"/>
                  <w:divBdr>
                    <w:top w:val="none" w:sz="0" w:space="0" w:color="auto"/>
                    <w:left w:val="none" w:sz="0" w:space="0" w:color="auto"/>
                    <w:bottom w:val="none" w:sz="0" w:space="0" w:color="auto"/>
                    <w:right w:val="none" w:sz="0" w:space="0" w:color="auto"/>
                  </w:divBdr>
                  <w:divsChild>
                    <w:div w:id="764348897">
                      <w:marLeft w:val="-225"/>
                      <w:marRight w:val="-225"/>
                      <w:marTop w:val="0"/>
                      <w:marBottom w:val="0"/>
                      <w:divBdr>
                        <w:top w:val="none" w:sz="0" w:space="0" w:color="auto"/>
                        <w:left w:val="none" w:sz="0" w:space="0" w:color="auto"/>
                        <w:bottom w:val="none" w:sz="0" w:space="0" w:color="auto"/>
                        <w:right w:val="none" w:sz="0" w:space="0" w:color="auto"/>
                      </w:divBdr>
                      <w:divsChild>
                        <w:div w:id="949626423">
                          <w:marLeft w:val="0"/>
                          <w:marRight w:val="0"/>
                          <w:marTop w:val="0"/>
                          <w:marBottom w:val="0"/>
                          <w:divBdr>
                            <w:top w:val="none" w:sz="0" w:space="0" w:color="auto"/>
                            <w:left w:val="none" w:sz="0" w:space="0" w:color="auto"/>
                            <w:bottom w:val="none" w:sz="0" w:space="0" w:color="auto"/>
                            <w:right w:val="none" w:sz="0" w:space="0" w:color="auto"/>
                          </w:divBdr>
                          <w:divsChild>
                            <w:div w:id="945044455">
                              <w:marLeft w:val="0"/>
                              <w:marRight w:val="0"/>
                              <w:marTop w:val="0"/>
                              <w:marBottom w:val="750"/>
                              <w:divBdr>
                                <w:top w:val="none" w:sz="0" w:space="0" w:color="auto"/>
                                <w:left w:val="none" w:sz="0" w:space="0" w:color="auto"/>
                                <w:bottom w:val="none" w:sz="0" w:space="0" w:color="auto"/>
                                <w:right w:val="none" w:sz="0" w:space="0" w:color="auto"/>
                              </w:divBdr>
                              <w:divsChild>
                                <w:div w:id="1841046385">
                                  <w:marLeft w:val="0"/>
                                  <w:marRight w:val="0"/>
                                  <w:marTop w:val="0"/>
                                  <w:marBottom w:val="0"/>
                                  <w:divBdr>
                                    <w:top w:val="none" w:sz="0" w:space="0" w:color="auto"/>
                                    <w:left w:val="none" w:sz="0" w:space="0" w:color="auto"/>
                                    <w:bottom w:val="none" w:sz="0" w:space="0" w:color="auto"/>
                                    <w:right w:val="none" w:sz="0" w:space="0" w:color="auto"/>
                                  </w:divBdr>
                                  <w:divsChild>
                                    <w:div w:id="1843232489">
                                      <w:marLeft w:val="0"/>
                                      <w:marRight w:val="0"/>
                                      <w:marTop w:val="0"/>
                                      <w:marBottom w:val="240"/>
                                      <w:divBdr>
                                        <w:top w:val="none" w:sz="0" w:space="0" w:color="auto"/>
                                        <w:left w:val="none" w:sz="0" w:space="0" w:color="auto"/>
                                        <w:bottom w:val="none" w:sz="0" w:space="0" w:color="auto"/>
                                        <w:right w:val="none" w:sz="0" w:space="0" w:color="auto"/>
                                      </w:divBdr>
                                      <w:divsChild>
                                        <w:div w:id="1613321612">
                                          <w:marLeft w:val="0"/>
                                          <w:marRight w:val="0"/>
                                          <w:marTop w:val="0"/>
                                          <w:marBottom w:val="0"/>
                                          <w:divBdr>
                                            <w:top w:val="none" w:sz="0" w:space="0" w:color="auto"/>
                                            <w:left w:val="none" w:sz="0" w:space="0" w:color="auto"/>
                                            <w:bottom w:val="none" w:sz="0" w:space="0" w:color="auto"/>
                                            <w:right w:val="none" w:sz="0" w:space="0" w:color="auto"/>
                                          </w:divBdr>
                                          <w:divsChild>
                                            <w:div w:id="154302531">
                                              <w:marLeft w:val="0"/>
                                              <w:marRight w:val="0"/>
                                              <w:marTop w:val="0"/>
                                              <w:marBottom w:val="0"/>
                                              <w:divBdr>
                                                <w:top w:val="none" w:sz="0" w:space="0" w:color="auto"/>
                                                <w:left w:val="none" w:sz="0" w:space="0" w:color="auto"/>
                                                <w:bottom w:val="none" w:sz="0" w:space="0" w:color="auto"/>
                                                <w:right w:val="none" w:sz="0" w:space="0" w:color="auto"/>
                                              </w:divBdr>
                                              <w:divsChild>
                                                <w:div w:id="992220962">
                                                  <w:marLeft w:val="0"/>
                                                  <w:marRight w:val="0"/>
                                                  <w:marTop w:val="0"/>
                                                  <w:marBottom w:val="0"/>
                                                  <w:divBdr>
                                                    <w:top w:val="none" w:sz="0" w:space="0" w:color="auto"/>
                                                    <w:left w:val="none" w:sz="0" w:space="0" w:color="auto"/>
                                                    <w:bottom w:val="none" w:sz="0" w:space="0" w:color="auto"/>
                                                    <w:right w:val="none" w:sz="0" w:space="0" w:color="auto"/>
                                                  </w:divBdr>
                                                  <w:divsChild>
                                                    <w:div w:id="1158031474">
                                                      <w:marLeft w:val="0"/>
                                                      <w:marRight w:val="0"/>
                                                      <w:marTop w:val="0"/>
                                                      <w:marBottom w:val="0"/>
                                                      <w:divBdr>
                                                        <w:top w:val="none" w:sz="0" w:space="0" w:color="auto"/>
                                                        <w:left w:val="none" w:sz="0" w:space="0" w:color="auto"/>
                                                        <w:bottom w:val="none" w:sz="0" w:space="0" w:color="auto"/>
                                                        <w:right w:val="none" w:sz="0" w:space="0" w:color="auto"/>
                                                      </w:divBdr>
                                                    </w:div>
                                                    <w:div w:id="641813243">
                                                      <w:marLeft w:val="0"/>
                                                      <w:marRight w:val="0"/>
                                                      <w:marTop w:val="0"/>
                                                      <w:marBottom w:val="0"/>
                                                      <w:divBdr>
                                                        <w:top w:val="none" w:sz="0" w:space="0" w:color="auto"/>
                                                        <w:left w:val="none" w:sz="0" w:space="0" w:color="auto"/>
                                                        <w:bottom w:val="none" w:sz="0" w:space="0" w:color="auto"/>
                                                        <w:right w:val="none" w:sz="0" w:space="0" w:color="auto"/>
                                                      </w:divBdr>
                                                    </w:div>
                                                    <w:div w:id="725883750">
                                                      <w:marLeft w:val="0"/>
                                                      <w:marRight w:val="0"/>
                                                      <w:marTop w:val="0"/>
                                                      <w:marBottom w:val="0"/>
                                                      <w:divBdr>
                                                        <w:top w:val="none" w:sz="0" w:space="0" w:color="auto"/>
                                                        <w:left w:val="none" w:sz="0" w:space="0" w:color="auto"/>
                                                        <w:bottom w:val="none" w:sz="0" w:space="0" w:color="auto"/>
                                                        <w:right w:val="none" w:sz="0" w:space="0" w:color="auto"/>
                                                      </w:divBdr>
                                                    </w:div>
                                                    <w:div w:id="6705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3440">
      <w:bodyDiv w:val="1"/>
      <w:marLeft w:val="0"/>
      <w:marRight w:val="0"/>
      <w:marTop w:val="0"/>
      <w:marBottom w:val="0"/>
      <w:divBdr>
        <w:top w:val="none" w:sz="0" w:space="0" w:color="auto"/>
        <w:left w:val="none" w:sz="0" w:space="0" w:color="auto"/>
        <w:bottom w:val="none" w:sz="0" w:space="0" w:color="auto"/>
        <w:right w:val="none" w:sz="0" w:space="0" w:color="auto"/>
      </w:divBdr>
    </w:div>
    <w:div w:id="1773747282">
      <w:bodyDiv w:val="1"/>
      <w:marLeft w:val="0"/>
      <w:marRight w:val="0"/>
      <w:marTop w:val="0"/>
      <w:marBottom w:val="0"/>
      <w:divBdr>
        <w:top w:val="none" w:sz="0" w:space="0" w:color="auto"/>
        <w:left w:val="none" w:sz="0" w:space="0" w:color="auto"/>
        <w:bottom w:val="none" w:sz="0" w:space="0" w:color="auto"/>
        <w:right w:val="none" w:sz="0" w:space="0" w:color="auto"/>
      </w:divBdr>
    </w:div>
    <w:div w:id="2105803312">
      <w:bodyDiv w:val="1"/>
      <w:marLeft w:val="0"/>
      <w:marRight w:val="0"/>
      <w:marTop w:val="0"/>
      <w:marBottom w:val="0"/>
      <w:divBdr>
        <w:top w:val="none" w:sz="0" w:space="0" w:color="auto"/>
        <w:left w:val="none" w:sz="0" w:space="0" w:color="auto"/>
        <w:bottom w:val="none" w:sz="0" w:space="0" w:color="auto"/>
        <w:right w:val="none" w:sz="0" w:space="0" w:color="auto"/>
      </w:divBdr>
      <w:divsChild>
        <w:div w:id="100586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era.net/DivisionD/Awards/tabid/11193/Default.aspx" TargetMode="External"/><Relationship Id="rId21" Type="http://schemas.openxmlformats.org/officeDocument/2006/relationships/hyperlink" Target="http://www.rsc-src.ca/en/institutional-members/medals-awards/rsc-medals-awards" TargetMode="External"/><Relationship Id="rId42" Type="http://schemas.openxmlformats.org/officeDocument/2006/relationships/hyperlink" Target="http://www.csse-scee.ca/awards/about/casea_distinguished_service_award" TargetMode="External"/><Relationship Id="rId63" Type="http://schemas.openxmlformats.org/officeDocument/2006/relationships/hyperlink" Target="http://www.csse-scee.ca/awards/about/caswe_achievement_award" TargetMode="External"/><Relationship Id="rId84" Type="http://schemas.openxmlformats.org/officeDocument/2006/relationships/hyperlink" Target="http://www.cea-ace.ca/awards/clifford-award" TargetMode="External"/><Relationship Id="rId138" Type="http://schemas.openxmlformats.org/officeDocument/2006/relationships/hyperlink" Target="http://www.aera.net/AboutAERA/Awards/AERA2015CallforAwardsNominations" TargetMode="External"/><Relationship Id="rId159" Type="http://schemas.openxmlformats.org/officeDocument/2006/relationships/hyperlink" Target="http://www.aera.net/AboutAERA/Awards/AERA2015CallforAwardsNominations" TargetMode="External"/><Relationship Id="rId170" Type="http://schemas.openxmlformats.org/officeDocument/2006/relationships/hyperlink" Target="http://www.aera.net/AboutAERA/MemberConstituents/Divisions/MeasurementResearchMethodologyD/Awards/tabid/11193/Default.aspx" TargetMode="External"/><Relationship Id="rId191" Type="http://schemas.openxmlformats.org/officeDocument/2006/relationships/hyperlink" Target="http://www.aera.net/AboutAERA/MemberConstituents/Divisions/CurriculumStudiesB/Awards/tabid/11150/Default.aspx" TargetMode="External"/><Relationship Id="rId196" Type="http://schemas.openxmlformats.org/officeDocument/2006/relationships/hyperlink" Target="http://www.stlhe.ca/awards/chris-knapper-award/" TargetMode="External"/><Relationship Id="rId200" Type="http://schemas.openxmlformats.org/officeDocument/2006/relationships/footer" Target="footer1.xml"/><Relationship Id="rId16" Type="http://schemas.openxmlformats.org/officeDocument/2006/relationships/hyperlink" Target="http://www.gerda-henkel-stiftung.de/prize" TargetMode="External"/><Relationship Id="rId107" Type="http://schemas.openxmlformats.org/officeDocument/2006/relationships/hyperlink" Target="https://royalsociety.org/fellows/elections/" TargetMode="External"/><Relationship Id="rId11" Type="http://schemas.openxmlformats.org/officeDocument/2006/relationships/hyperlink" Target="http://www.gg.ca/document.aspx?id=14940&amp;lan=eng" TargetMode="External"/><Relationship Id="rId32" Type="http://schemas.openxmlformats.org/officeDocument/2006/relationships/hyperlink" Target="http://www.cufa.bc.ca/awards/nominations/" TargetMode="External"/><Relationship Id="rId37" Type="http://schemas.openxmlformats.org/officeDocument/2006/relationships/hyperlink" Target="http://pwias.ubc.ca/programs-awardees/wall-scholars/" TargetMode="External"/><Relationship Id="rId53" Type="http://schemas.openxmlformats.org/officeDocument/2006/relationships/hyperlink" Target="http://www.csse-scee.ca/awards/about/robbie_case_memorial_award" TargetMode="External"/><Relationship Id="rId58" Type="http://schemas.openxmlformats.org/officeDocument/2006/relationships/hyperlink" Target="https://rsc-src.ca/en/college/college/protocols" TargetMode="External"/><Relationship Id="rId74" Type="http://schemas.openxmlformats.org/officeDocument/2006/relationships/hyperlink" Target="http://www.csse-scee.ca/awards/about/herbert_t._coutts_distinguished_service_award" TargetMode="External"/><Relationship Id="rId79" Type="http://schemas.openxmlformats.org/officeDocument/2006/relationships/hyperlink" Target="http://www.worldfoodprize.org/en/dr_norman_e_borlaug/dr_borlaug__the_world_food_prize/" TargetMode="External"/><Relationship Id="rId102" Type="http://schemas.openxmlformats.org/officeDocument/2006/relationships/hyperlink" Target="http://www.gf.org/about" TargetMode="External"/><Relationship Id="rId123" Type="http://schemas.openxmlformats.org/officeDocument/2006/relationships/hyperlink" Target="http://www.cies.us/general/custom.asp?page=HonoraryFellows" TargetMode="External"/><Relationship Id="rId128" Type="http://schemas.openxmlformats.org/officeDocument/2006/relationships/hyperlink" Target="http://www.aera.net/AboutAERA/Awards/AERA2015CallforAwardsNominations" TargetMode="External"/><Relationship Id="rId144" Type="http://schemas.openxmlformats.org/officeDocument/2006/relationships/hyperlink" Target="http://www.aera.net/AboutAERA/MemberConstituents/Divisions/CurriculumStudiesB/Awards/tabid/11150/Default.aspx" TargetMode="External"/><Relationship Id="rId149" Type="http://schemas.openxmlformats.org/officeDocument/2006/relationships/hyperlink" Target="http://www.aera.net/DivisionK/Awards/tabid/11199/Default.aspx" TargetMode="External"/><Relationship Id="rId5" Type="http://schemas.openxmlformats.org/officeDocument/2006/relationships/webSettings" Target="webSettings.xml"/><Relationship Id="rId90" Type="http://schemas.openxmlformats.org/officeDocument/2006/relationships/hyperlink" Target="http://www.stlhe.ca/awards/pat-rogers-poster-prize/" TargetMode="External"/><Relationship Id="rId95" Type="http://schemas.openxmlformats.org/officeDocument/2006/relationships/hyperlink" Target="http://taf.fi/en/millennium-technology-prize/" TargetMode="External"/><Relationship Id="rId160" Type="http://schemas.openxmlformats.org/officeDocument/2006/relationships/hyperlink" Target="http://www.aera.net/About-AERA/Awards" TargetMode="External"/><Relationship Id="rId165" Type="http://schemas.openxmlformats.org/officeDocument/2006/relationships/hyperlink" Target="http://www.aera.net/DivisionL/Awards/tabid/11168/Default.aspx" TargetMode="External"/><Relationship Id="rId181" Type="http://schemas.openxmlformats.org/officeDocument/2006/relationships/hyperlink" Target="http://www.aera.net/DivisionG/Awards/tabid/11260/Default.aspx" TargetMode="External"/><Relationship Id="rId186" Type="http://schemas.openxmlformats.org/officeDocument/2006/relationships/hyperlink" Target="http://www.aera.net/Division-G/Awards" TargetMode="External"/><Relationship Id="rId22" Type="http://schemas.openxmlformats.org/officeDocument/2006/relationships/hyperlink" Target="http://www.aera.net/AboutAERA/MemberConstituents/Divisions/CurriculumStudiesB/Awards/tabid/11150/Default.aspx" TargetMode="External"/><Relationship Id="rId27" Type="http://schemas.openxmlformats.org/officeDocument/2006/relationships/hyperlink" Target="http://www.aera.net/Division-C/Awards" TargetMode="External"/><Relationship Id="rId43" Type="http://schemas.openxmlformats.org/officeDocument/2006/relationships/hyperlink" Target="http://www.csse-scee.ca/awards/about/cafe_service_award" TargetMode="External"/><Relationship Id="rId48" Type="http://schemas.openxmlformats.org/officeDocument/2006/relationships/hyperlink" Target="http://www.japanprize.jp/en/index.html" TargetMode="External"/><Relationship Id="rId64" Type="http://schemas.openxmlformats.org/officeDocument/2006/relationships/hyperlink" Target="http://www.csse-scee.ca/awards/about/caswe_achievement_award" TargetMode="External"/><Relationship Id="rId69" Type="http://schemas.openxmlformats.org/officeDocument/2006/relationships/hyperlink" Target="http://canadianphilosophyofeducationsociety.blogspot.ca/p/awards.html" TargetMode="External"/><Relationship Id="rId113" Type="http://schemas.openxmlformats.org/officeDocument/2006/relationships/hyperlink" Target="https://research.ubc.ca/support-resources/awards-honours-support/internal-faculty-awards-deadlines" TargetMode="External"/><Relationship Id="rId118" Type="http://schemas.openxmlformats.org/officeDocument/2006/relationships/hyperlink" Target="http://www.warrenalpert.org/nominations" TargetMode="External"/><Relationship Id="rId134" Type="http://schemas.openxmlformats.org/officeDocument/2006/relationships/hyperlink" Target="http://www.aera.net/AboutAERA/Awards/AERA2015CallforAwardsNominations" TargetMode="External"/><Relationship Id="rId139" Type="http://schemas.openxmlformats.org/officeDocument/2006/relationships/hyperlink" Target="http://www.aera.net/About-AERA/Awards" TargetMode="External"/><Relationship Id="rId80" Type="http://schemas.openxmlformats.org/officeDocument/2006/relationships/hyperlink" Target="http://canadacouncil.ca/funding/prizes/killam-research-fellowships" TargetMode="External"/><Relationship Id="rId85" Type="http://schemas.openxmlformats.org/officeDocument/2006/relationships/hyperlink" Target="http://www.apa.org/about/awards/edutrain.aspx" TargetMode="External"/><Relationship Id="rId150" Type="http://schemas.openxmlformats.org/officeDocument/2006/relationships/hyperlink" Target="http://www.aera.net/Division-K/Awards" TargetMode="External"/><Relationship Id="rId155" Type="http://schemas.openxmlformats.org/officeDocument/2006/relationships/hyperlink" Target="http://www.aera.net/DivisionK/Awards/tabid/11199/Default.aspx" TargetMode="External"/><Relationship Id="rId171" Type="http://schemas.openxmlformats.org/officeDocument/2006/relationships/hyperlink" Target="http://www.aera.net/DivisionD/Awards/tabid/11193/Default.aspx" TargetMode="External"/><Relationship Id="rId176" Type="http://schemas.openxmlformats.org/officeDocument/2006/relationships/hyperlink" Target="http://www.aera.net/Division-J/Awards" TargetMode="External"/><Relationship Id="rId192" Type="http://schemas.openxmlformats.org/officeDocument/2006/relationships/hyperlink" Target="http://www.aera.net/Division-B/Awards" TargetMode="External"/><Relationship Id="rId197" Type="http://schemas.openxmlformats.org/officeDocument/2006/relationships/hyperlink" Target="http://www.aera.net/DivisionF/Awards/tabid/11224/Default.aspx" TargetMode="External"/><Relationship Id="rId201" Type="http://schemas.openxmlformats.org/officeDocument/2006/relationships/footer" Target="footer2.xml"/><Relationship Id="rId12" Type="http://schemas.openxmlformats.org/officeDocument/2006/relationships/hyperlink" Target="http://www.environment-prize.com/" TargetMode="External"/><Relationship Id="rId17" Type="http://schemas.openxmlformats.org/officeDocument/2006/relationships/hyperlink" Target="http://www.manningawards.ca/en/welcome" TargetMode="External"/><Relationship Id="rId33" Type="http://schemas.openxmlformats.org/officeDocument/2006/relationships/hyperlink" Target="http://www.cufa.bc.ca/awards/nominations/" TargetMode="External"/><Relationship Id="rId38" Type="http://schemas.openxmlformats.org/officeDocument/2006/relationships/hyperlink" Target="http://pwias.ubc.ca/programs-awardees/wall-scholars/" TargetMode="External"/><Relationship Id="rId59" Type="http://schemas.openxmlformats.org/officeDocument/2006/relationships/hyperlink" Target="http://www.balzan.org/en/balzan-prize" TargetMode="External"/><Relationship Id="rId103" Type="http://schemas.openxmlformats.org/officeDocument/2006/relationships/hyperlink" Target="http://ca.wiley.com/WileyCDA/Section/id-390059.html" TargetMode="External"/><Relationship Id="rId108" Type="http://schemas.openxmlformats.org/officeDocument/2006/relationships/hyperlink" Target="http://www.research.ubc.ca/vpri/ubc-faculty-research-awards" TargetMode="External"/><Relationship Id="rId124" Type="http://schemas.openxmlformats.org/officeDocument/2006/relationships/hyperlink" Target="http://canadacouncil.ca/council/prizes/find-a-prize/prizes/john-g-diefenbaker-award" TargetMode="External"/><Relationship Id="rId129" Type="http://schemas.openxmlformats.org/officeDocument/2006/relationships/hyperlink" Target="http://www.aera.net/AboutAERA/Awards/RelatingResearchtoPracticeAward/tabid/12785/Default.aspx" TargetMode="External"/><Relationship Id="rId54" Type="http://schemas.openxmlformats.org/officeDocument/2006/relationships/hyperlink" Target="http://www.csse-scee.ca/awards/about/carol_crealock_memorial_award" TargetMode="External"/><Relationship Id="rId70" Type="http://schemas.openxmlformats.org/officeDocument/2006/relationships/hyperlink" Target="http://kfip.org/en" TargetMode="External"/><Relationship Id="rId75" Type="http://schemas.openxmlformats.org/officeDocument/2006/relationships/hyperlink" Target="https://www.jsps.go.jp/english/e-biol/01_outline.html" TargetMode="External"/><Relationship Id="rId91" Type="http://schemas.openxmlformats.org/officeDocument/2006/relationships/hyperlink" Target="http://cdnmedhall.org/nominate" TargetMode="External"/><Relationship Id="rId96" Type="http://schemas.openxmlformats.org/officeDocument/2006/relationships/hyperlink" Target="http://www.literacyresearchassociation.org/award--oscar-s--causey-award" TargetMode="External"/><Relationship Id="rId140" Type="http://schemas.openxmlformats.org/officeDocument/2006/relationships/hyperlink" Target="http://www.aera.net/AboutAERA/AERAFellows/2015AERAFellowsCallforNominations/tabid/15640/Default.aspx" TargetMode="External"/><Relationship Id="rId145" Type="http://schemas.openxmlformats.org/officeDocument/2006/relationships/hyperlink" Target="http://www.aera.net/About-AERA/Awards" TargetMode="External"/><Relationship Id="rId161" Type="http://schemas.openxmlformats.org/officeDocument/2006/relationships/hyperlink" Target="http://www.aera.net/AboutAERA/Awards/AERA2015CallforAwardsNominations" TargetMode="External"/><Relationship Id="rId166" Type="http://schemas.openxmlformats.org/officeDocument/2006/relationships/hyperlink" Target="http://www.consejoculturalmundial.org/awards/world-award-of-science/" TargetMode="External"/><Relationship Id="rId182" Type="http://schemas.openxmlformats.org/officeDocument/2006/relationships/hyperlink" Target="http://www.aera.net/Division-G/Awards" TargetMode="External"/><Relationship Id="rId187" Type="http://schemas.openxmlformats.org/officeDocument/2006/relationships/hyperlink" Target="https://research.ubc.ca/support-resources/awards-applications-nominations/distinguished-university-scholar-progra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era.net/Division-B/Awards" TargetMode="External"/><Relationship Id="rId28" Type="http://schemas.openxmlformats.org/officeDocument/2006/relationships/hyperlink" Target="http://www.aera.net/DivisionC/Awards/tabid/11170/Default.aspx" TargetMode="External"/><Relationship Id="rId49" Type="http://schemas.openxmlformats.org/officeDocument/2006/relationships/hyperlink" Target="http://www.csse-scee.ca/awards/about/outstanding_publication_in_canadian_curriculum_studies" TargetMode="External"/><Relationship Id="rId114" Type="http://schemas.openxmlformats.org/officeDocument/2006/relationships/hyperlink" Target="http://www.research.ubc.ca/vpri/ubc-faculty-research-awards" TargetMode="External"/><Relationship Id="rId119" Type="http://schemas.openxmlformats.org/officeDocument/2006/relationships/hyperlink" Target="http://cies.site-ym.com/?page=JackieKirkAward" TargetMode="External"/><Relationship Id="rId44" Type="http://schemas.openxmlformats.org/officeDocument/2006/relationships/hyperlink" Target="http://www.csse-scee.ca/awards/about/cafe_service_award" TargetMode="External"/><Relationship Id="rId60" Type="http://schemas.openxmlformats.org/officeDocument/2006/relationships/hyperlink" Target="http://www.cahs-acss.ca/qualifications/" TargetMode="External"/><Relationship Id="rId65" Type="http://schemas.openxmlformats.org/officeDocument/2006/relationships/hyperlink" Target="http://www.csse-scee.ca/awards/about/ted_t._aoki_award_for_distinguished_service" TargetMode="External"/><Relationship Id="rId81" Type="http://schemas.openxmlformats.org/officeDocument/2006/relationships/hyperlink" Target="http://www.educationalstudies.org/awards.html" TargetMode="External"/><Relationship Id="rId86" Type="http://schemas.openxmlformats.org/officeDocument/2006/relationships/hyperlink" Target="http://www.aaal.org/?page=DSSA" TargetMode="External"/><Relationship Id="rId130" Type="http://schemas.openxmlformats.org/officeDocument/2006/relationships/hyperlink" Target="http://www.aera.net/AboutAERA/Awards/AERA2015CallforAwardsNominations" TargetMode="External"/><Relationship Id="rId135" Type="http://schemas.openxmlformats.org/officeDocument/2006/relationships/hyperlink" Target="http://www.aera.net/About-AERA/Awards" TargetMode="External"/><Relationship Id="rId151" Type="http://schemas.openxmlformats.org/officeDocument/2006/relationships/hyperlink" Target="http://www.aera.net/DivisionK/Awards/tabid/11199/Default.aspx" TargetMode="External"/><Relationship Id="rId156" Type="http://schemas.openxmlformats.org/officeDocument/2006/relationships/hyperlink" Target="http://www.aera.net/Division-K/Awards" TargetMode="External"/><Relationship Id="rId177" Type="http://schemas.openxmlformats.org/officeDocument/2006/relationships/hyperlink" Target="http://www.aera.net/DivisionJ/Awards/tabid/11229/Default.aspx" TargetMode="External"/><Relationship Id="rId198" Type="http://schemas.openxmlformats.org/officeDocument/2006/relationships/hyperlink" Target="http://www.aera.net/Division-F/Awards" TargetMode="External"/><Relationship Id="rId172" Type="http://schemas.openxmlformats.org/officeDocument/2006/relationships/hyperlink" Target="http://www.aera.net/DivisionA/Awards/tabid/11075/Default.aspx" TargetMode="External"/><Relationship Id="rId193" Type="http://schemas.openxmlformats.org/officeDocument/2006/relationships/hyperlink" Target="http://cies.site-ym.com/?page=JoyceCainAward" TargetMode="External"/><Relationship Id="rId202" Type="http://schemas.openxmlformats.org/officeDocument/2006/relationships/fontTable" Target="fontTable.xml"/><Relationship Id="rId13" Type="http://schemas.openxmlformats.org/officeDocument/2006/relationships/hyperlink" Target="http://icqi.org/home/lifetime-achievement-in-qualitative-inquiry/" TargetMode="External"/><Relationship Id="rId18" Type="http://schemas.openxmlformats.org/officeDocument/2006/relationships/hyperlink" Target="http://www.aera.net/Division-H/Awards" TargetMode="External"/><Relationship Id="rId39" Type="http://schemas.openxmlformats.org/officeDocument/2006/relationships/hyperlink" Target="http://harveypz.net.technion.ac.il/conditions-of-the-prize/" TargetMode="External"/><Relationship Id="rId109" Type="http://schemas.openxmlformats.org/officeDocument/2006/relationships/hyperlink" Target="https://research.ubc.ca/support-resources/awards-honours-support/internal-faculty-awards-deadlines" TargetMode="External"/><Relationship Id="rId34" Type="http://schemas.openxmlformats.org/officeDocument/2006/relationships/hyperlink" Target="https://royalsociety.org/grants-schemes-awards/awards/nominations/" TargetMode="External"/><Relationship Id="rId50" Type="http://schemas.openxmlformats.org/officeDocument/2006/relationships/hyperlink" Target="http://www.csse-scee.ca/awards/about/outstanding_publication_in_canadian_curriculum_studies" TargetMode="External"/><Relationship Id="rId55" Type="http://schemas.openxmlformats.org/officeDocument/2006/relationships/hyperlink" Target="http://www.csse-scee.ca/awards/about/carol_crealock_memorial_award" TargetMode="External"/><Relationship Id="rId76" Type="http://schemas.openxmlformats.org/officeDocument/2006/relationships/hyperlink" Target="http://www.nserc-crsng.gc.ca/Prizes-Prix/Synergy-Synergie/Index-Index_eng.asp" TargetMode="External"/><Relationship Id="rId97" Type="http://schemas.openxmlformats.org/officeDocument/2006/relationships/hyperlink" Target="https://sloan.org/fellowships" TargetMode="External"/><Relationship Id="rId104" Type="http://schemas.openxmlformats.org/officeDocument/2006/relationships/hyperlink" Target="http://www.stlhe.ca/awards/3m-national-teaching-fellowships/" TargetMode="External"/><Relationship Id="rId120" Type="http://schemas.openxmlformats.org/officeDocument/2006/relationships/hyperlink" Target="http://www.cies.us/?page=JackieKirkAward" TargetMode="External"/><Relationship Id="rId125" Type="http://schemas.openxmlformats.org/officeDocument/2006/relationships/hyperlink" Target="http://canadacouncil.ca/council/prizes/find-a-prize/prizes/molson-prizes" TargetMode="External"/><Relationship Id="rId141" Type="http://schemas.openxmlformats.org/officeDocument/2006/relationships/hyperlink" Target="http://www.aera.net/AboutAERA/Fellows/tabid/12727/Default.aspx" TargetMode="External"/><Relationship Id="rId146" Type="http://schemas.openxmlformats.org/officeDocument/2006/relationships/hyperlink" Target="http://www.fulbright.ca/programs/canadian-scholars.html" TargetMode="External"/><Relationship Id="rId167" Type="http://schemas.openxmlformats.org/officeDocument/2006/relationships/hyperlink" Target="http://www.dandavidprize.org/about/about-the-prize" TargetMode="External"/><Relationship Id="rId188" Type="http://schemas.openxmlformats.org/officeDocument/2006/relationships/hyperlink" Target="http://gruber.yale.edu/gruber-prizes" TargetMode="External"/><Relationship Id="rId7" Type="http://schemas.openxmlformats.org/officeDocument/2006/relationships/endnotes" Target="endnotes.xml"/><Relationship Id="rId71" Type="http://schemas.openxmlformats.org/officeDocument/2006/relationships/hyperlink" Target="http://www.literacyresearchassociation.org/award--distinguished-scholar-lifetime-achievement-award" TargetMode="External"/><Relationship Id="rId92" Type="http://schemas.openxmlformats.org/officeDocument/2006/relationships/hyperlink" Target="http://www.bccat.ca/system/awards" TargetMode="External"/><Relationship Id="rId162" Type="http://schemas.openxmlformats.org/officeDocument/2006/relationships/hyperlink" Target="http://www.aera.net/About-AERA/Awards" TargetMode="External"/><Relationship Id="rId183" Type="http://schemas.openxmlformats.org/officeDocument/2006/relationships/hyperlink" Target="http://www.aera.net/DivisionG/Awards/tabid/11260/Default.aspx" TargetMode="External"/><Relationship Id="rId2" Type="http://schemas.openxmlformats.org/officeDocument/2006/relationships/numbering" Target="numbering.xml"/><Relationship Id="rId29" Type="http://schemas.openxmlformats.org/officeDocument/2006/relationships/hyperlink" Target="http://www.aera.net/Division-C/Awards" TargetMode="External"/><Relationship Id="rId24" Type="http://schemas.openxmlformats.org/officeDocument/2006/relationships/hyperlink" Target="http://www.aera.net/DivisionC/Awards/tabid/11170/Default.aspx" TargetMode="External"/><Relationship Id="rId40" Type="http://schemas.openxmlformats.org/officeDocument/2006/relationships/hyperlink" Target="http://www.sshrc-crsh.gc.ca/funding-financement/programs-programmes/impact_awards-prix_impacts-eng.aspx" TargetMode="External"/><Relationship Id="rId45" Type="http://schemas.openxmlformats.org/officeDocument/2006/relationships/hyperlink" Target="http://www.sshrc-crsh.gc.ca/funding-financement/programs-programmes/impact_awards-prix_impacts-eng.aspx" TargetMode="External"/><Relationship Id="rId66" Type="http://schemas.openxmlformats.org/officeDocument/2006/relationships/hyperlink" Target="http://www.csse-scee.ca/awards/about/ted_t._aoki_award_for_distinguished_service" TargetMode="External"/><Relationship Id="rId87" Type="http://schemas.openxmlformats.org/officeDocument/2006/relationships/hyperlink" Target="http://www.holbergprisen.no/en/about-holberg-prize" TargetMode="External"/><Relationship Id="rId110" Type="http://schemas.openxmlformats.org/officeDocument/2006/relationships/hyperlink" Target="http://gairdner.org/awards/about-the-awards/" TargetMode="External"/><Relationship Id="rId115" Type="http://schemas.openxmlformats.org/officeDocument/2006/relationships/hyperlink" Target="https://research.ubc.ca/support-resources/awards-honours-support/internal-faculty-awards-deadlines" TargetMode="External"/><Relationship Id="rId131" Type="http://schemas.openxmlformats.org/officeDocument/2006/relationships/hyperlink" Target="http://www.aera.net/About-AERA/Awards" TargetMode="External"/><Relationship Id="rId136" Type="http://schemas.openxmlformats.org/officeDocument/2006/relationships/hyperlink" Target="http://www.aera.net/AboutAERA/Awards/AERA2015CallforAwardsNominations" TargetMode="External"/><Relationship Id="rId157" Type="http://schemas.openxmlformats.org/officeDocument/2006/relationships/hyperlink" Target="http://www.aera.net/AboutAERA/Awards/AERA2015CallforAwardsNominations" TargetMode="External"/><Relationship Id="rId178" Type="http://schemas.openxmlformats.org/officeDocument/2006/relationships/hyperlink" Target="http://www.aera.net/DivisionJ/Awards/tabid/11229/Default.aspx" TargetMode="External"/><Relationship Id="rId61" Type="http://schemas.openxmlformats.org/officeDocument/2006/relationships/hyperlink" Target="http://www.csse-scee.ca/awards/about/cate_award_for_excellence_in_research_in_teacher_education" TargetMode="External"/><Relationship Id="rId82" Type="http://schemas.openxmlformats.org/officeDocument/2006/relationships/hyperlink" Target="http://www.educationalstudies.org/awards.html" TargetMode="External"/><Relationship Id="rId152" Type="http://schemas.openxmlformats.org/officeDocument/2006/relationships/hyperlink" Target="http://www.aera.net/Division-K/Awards" TargetMode="External"/><Relationship Id="rId173" Type="http://schemas.openxmlformats.org/officeDocument/2006/relationships/hyperlink" Target="http://www.aera.net/AboutAERA/MemberConstituents/Divisions/DivisionAAdministrationOrganizationLeade/Awards/tabid/11075/Default.aspx" TargetMode="External"/><Relationship Id="rId194" Type="http://schemas.openxmlformats.org/officeDocument/2006/relationships/hyperlink" Target="http://cies.site-ym.com/?page=JoyceCainAward" TargetMode="External"/><Relationship Id="rId199" Type="http://schemas.openxmlformats.org/officeDocument/2006/relationships/header" Target="header1.xml"/><Relationship Id="rId203" Type="http://schemas.openxmlformats.org/officeDocument/2006/relationships/theme" Target="theme/theme1.xml"/><Relationship Id="rId19" Type="http://schemas.openxmlformats.org/officeDocument/2006/relationships/hyperlink" Target="http://www.csse-scee.ca/awards/about/cafe_publication_award" TargetMode="External"/><Relationship Id="rId14" Type="http://schemas.openxmlformats.org/officeDocument/2006/relationships/hyperlink" Target="http://icqi.org/lifetime-achievement-award/" TargetMode="External"/><Relationship Id="rId30" Type="http://schemas.openxmlformats.org/officeDocument/2006/relationships/hyperlink" Target="https://aeraenews.wordpress.com/category/awards/" TargetMode="External"/><Relationship Id="rId35" Type="http://schemas.openxmlformats.org/officeDocument/2006/relationships/hyperlink" Target="https://cies.site-ym.com/?BeredayAward" TargetMode="External"/><Relationship Id="rId56" Type="http://schemas.openxmlformats.org/officeDocument/2006/relationships/hyperlink" Target="http://orderofbc.gov.bc.ca/nominations/" TargetMode="External"/><Relationship Id="rId77" Type="http://schemas.openxmlformats.org/officeDocument/2006/relationships/hyperlink" Target="http://www.nserc-crsng.gc.ca/Prizes-Prix/Steacie-Steacie/Index-Index_eng.asp" TargetMode="External"/><Relationship Id="rId100" Type="http://schemas.openxmlformats.org/officeDocument/2006/relationships/hyperlink" Target="http://www.research.ubc.ca/vpri/ubc-faculty-research-awards" TargetMode="External"/><Relationship Id="rId105" Type="http://schemas.openxmlformats.org/officeDocument/2006/relationships/hyperlink" Target="http://www.stlhe.ca/awards/3m-national-teaching-fellowships/" TargetMode="External"/><Relationship Id="rId126" Type="http://schemas.openxmlformats.org/officeDocument/2006/relationships/hyperlink" Target="http://www.aera.net/AboutAERA/Awards/AERA2015CallforAwardsNominations" TargetMode="External"/><Relationship Id="rId147" Type="http://schemas.openxmlformats.org/officeDocument/2006/relationships/hyperlink" Target="http://www.aera.net/DivisionK/Awards/tabid/11199/Default.aspx" TargetMode="External"/><Relationship Id="rId168" Type="http://schemas.openxmlformats.org/officeDocument/2006/relationships/hyperlink" Target="http://www.cpa.ca/aboutcpa/cpaawards/nominationprocedures/" TargetMode="External"/><Relationship Id="rId8" Type="http://schemas.openxmlformats.org/officeDocument/2006/relationships/hyperlink" Target="http://www.csse-scee.ca/awards/about/csse_new_scholar_fund" TargetMode="External"/><Relationship Id="rId51" Type="http://schemas.openxmlformats.org/officeDocument/2006/relationships/hyperlink" Target="http://www.nserc-crsng.gc.ca/Prizes-Prix/Polanyi-Polanyi/Nomination-Nomination_eng.asp" TargetMode="External"/><Relationship Id="rId72" Type="http://schemas.openxmlformats.org/officeDocument/2006/relationships/hyperlink" Target="http://www.csse-scee.ca/awards/about/todd_rogers_research_award" TargetMode="External"/><Relationship Id="rId93" Type="http://schemas.openxmlformats.org/officeDocument/2006/relationships/hyperlink" Target="http://www.fbbva.es/TLFU/tlfu/ing/microsites/premios/fronteras/presentacion/index.jsp" TargetMode="External"/><Relationship Id="rId98" Type="http://schemas.openxmlformats.org/officeDocument/2006/relationships/hyperlink" Target="http://www.research.ubc.ca/vpri/ubc-faculty-research-awards" TargetMode="External"/><Relationship Id="rId121" Type="http://schemas.openxmlformats.org/officeDocument/2006/relationships/hyperlink" Target="https://www.tesol.org/enhance-your-career/tesol-awards-honors-grants/tesol-awards-for-excellence-service" TargetMode="External"/><Relationship Id="rId142" Type="http://schemas.openxmlformats.org/officeDocument/2006/relationships/hyperlink" Target="http://icqi.org/home/qualitative-book-award/" TargetMode="External"/><Relationship Id="rId163" Type="http://schemas.openxmlformats.org/officeDocument/2006/relationships/hyperlink" Target="http://www.trudeaufoundation.ca/en/programs/research-fellowships" TargetMode="External"/><Relationship Id="rId184" Type="http://schemas.openxmlformats.org/officeDocument/2006/relationships/hyperlink" Target="http://www.aera.net/Division-G/Awards" TargetMode="External"/><Relationship Id="rId189" Type="http://schemas.openxmlformats.org/officeDocument/2006/relationships/hyperlink" Target="http://www.aera.net/DivisionL/Awards/tabid/11168/Default.aspx" TargetMode="External"/><Relationship Id="rId3" Type="http://schemas.openxmlformats.org/officeDocument/2006/relationships/styles" Target="styles.xml"/><Relationship Id="rId25" Type="http://schemas.openxmlformats.org/officeDocument/2006/relationships/hyperlink" Target="http://www.aera.net/Division-C/Awards" TargetMode="External"/><Relationship Id="rId46" Type="http://schemas.openxmlformats.org/officeDocument/2006/relationships/hyperlink" Target="http://www.stlhe.ca/awards/alan-blizzard-award/" TargetMode="External"/><Relationship Id="rId67" Type="http://schemas.openxmlformats.org/officeDocument/2006/relationships/hyperlink" Target="http://www.fwis.fr/en/awards" TargetMode="External"/><Relationship Id="rId116" Type="http://schemas.openxmlformats.org/officeDocument/2006/relationships/hyperlink" Target="https://research.ubc.ca/support-resources/awards-honours-support/internal-faculty-awards-deadlines" TargetMode="External"/><Relationship Id="rId137" Type="http://schemas.openxmlformats.org/officeDocument/2006/relationships/hyperlink" Target="http://www.aera.net/About-AERA/Awards" TargetMode="External"/><Relationship Id="rId158" Type="http://schemas.openxmlformats.org/officeDocument/2006/relationships/hyperlink" Target="http://www.aera.net/About-AERA/Awards" TargetMode="External"/><Relationship Id="rId20" Type="http://schemas.openxmlformats.org/officeDocument/2006/relationships/hyperlink" Target="http://www.cafe-acefe.com/cafe-publication-award" TargetMode="External"/><Relationship Id="rId41" Type="http://schemas.openxmlformats.org/officeDocument/2006/relationships/hyperlink" Target="http://www.csse-scee.ca/awards/about/casea_distinguished_service_award" TargetMode="External"/><Relationship Id="rId62" Type="http://schemas.openxmlformats.org/officeDocument/2006/relationships/hyperlink" Target="http://www.csse-scee.ca/awards/about/cate_award_for_excellence_in_research_in_teacher_education" TargetMode="External"/><Relationship Id="rId83" Type="http://schemas.openxmlformats.org/officeDocument/2006/relationships/hyperlink" Target="http://www.cea-ace.ca/awards/clifford-award" TargetMode="External"/><Relationship Id="rId88" Type="http://schemas.openxmlformats.org/officeDocument/2006/relationships/hyperlink" Target="http://canadacouncil.ca/funding/prizes/killam-prizes" TargetMode="External"/><Relationship Id="rId111" Type="http://schemas.openxmlformats.org/officeDocument/2006/relationships/hyperlink" Target="mailto:Brenda.carrier@ubc.ca" TargetMode="External"/><Relationship Id="rId132" Type="http://schemas.openxmlformats.org/officeDocument/2006/relationships/hyperlink" Target="http://www.aera.net/AboutAERA/Awards/AERA2015CallforAwardsNominations" TargetMode="External"/><Relationship Id="rId153" Type="http://schemas.openxmlformats.org/officeDocument/2006/relationships/hyperlink" Target="http://www.aera.net/DivisionK/Awards/tabid/11199/Default.aspx" TargetMode="External"/><Relationship Id="rId174" Type="http://schemas.openxmlformats.org/officeDocument/2006/relationships/hyperlink" Target="http://www.aera.net/Division-A/Awards" TargetMode="External"/><Relationship Id="rId179" Type="http://schemas.openxmlformats.org/officeDocument/2006/relationships/hyperlink" Target="http://www.aera.net/DivisionG/Awards/tabid/11260/Default.aspx" TargetMode="External"/><Relationship Id="rId195" Type="http://schemas.openxmlformats.org/officeDocument/2006/relationships/hyperlink" Target="http://www.stlhe.ca/awards/chris-knapper-award/" TargetMode="External"/><Relationship Id="rId190" Type="http://schemas.openxmlformats.org/officeDocument/2006/relationships/hyperlink" Target="http://www.aera.net/DivisionL/Awards/tabid/11168/Default.aspx" TargetMode="External"/><Relationship Id="rId15" Type="http://schemas.openxmlformats.org/officeDocument/2006/relationships/hyperlink" Target="http://www.humboldt-foundation.de/web/max-planck-award.html" TargetMode="External"/><Relationship Id="rId36" Type="http://schemas.openxmlformats.org/officeDocument/2006/relationships/hyperlink" Target="https://cies.site-ym.com/?BeredayAward" TargetMode="External"/><Relationship Id="rId57" Type="http://schemas.openxmlformats.org/officeDocument/2006/relationships/hyperlink" Target="http://www.ms-fund.keio.ac.jp/prize/index.html" TargetMode="External"/><Relationship Id="rId106" Type="http://schemas.openxmlformats.org/officeDocument/2006/relationships/hyperlink" Target="http://www.fondsbailletlatour.com/index.cfm?lang=FRA&amp;pageID=39" TargetMode="External"/><Relationship Id="rId127" Type="http://schemas.openxmlformats.org/officeDocument/2006/relationships/hyperlink" Target="http://www.aera.net/AboutAERA/Awards/EarlyCareerAward/tabid/12779/Default.aspx" TargetMode="External"/><Relationship Id="rId10" Type="http://schemas.openxmlformats.org/officeDocument/2006/relationships/hyperlink" Target="http://www.csse-scee.ca/awards/about/csse_new_scholar_fellowship" TargetMode="External"/><Relationship Id="rId31" Type="http://schemas.openxmlformats.org/officeDocument/2006/relationships/hyperlink" Target="http://www.cufa.bc.ca/awards/nominations/" TargetMode="External"/><Relationship Id="rId52" Type="http://schemas.openxmlformats.org/officeDocument/2006/relationships/hyperlink" Target="http://www.csse-scee.ca/awards/about/robbie_case_memorial_award" TargetMode="External"/><Relationship Id="rId73" Type="http://schemas.openxmlformats.org/officeDocument/2006/relationships/hyperlink" Target="http://www.csse-scee.ca/awards/about/todd_rogers_research_award" TargetMode="External"/><Relationship Id="rId78" Type="http://schemas.openxmlformats.org/officeDocument/2006/relationships/hyperlink" Target="http://www.aaas.org/general-process" TargetMode="External"/><Relationship Id="rId94" Type="http://schemas.openxmlformats.org/officeDocument/2006/relationships/hyperlink" Target="http://berggruen.org/berggruen-prize" TargetMode="External"/><Relationship Id="rId99" Type="http://schemas.openxmlformats.org/officeDocument/2006/relationships/hyperlink" Target="https://research.ubc.ca/support-resources/awards-honours-support/internal-faculty-awards-deadlines" TargetMode="External"/><Relationship Id="rId101" Type="http://schemas.openxmlformats.org/officeDocument/2006/relationships/hyperlink" Target="https://research.ubc.ca/support-resources/awards-honours-support/internal-faculty-awards-deadlines" TargetMode="External"/><Relationship Id="rId122" Type="http://schemas.openxmlformats.org/officeDocument/2006/relationships/hyperlink" Target="https://cies.site-ym.com/?HonoraryFellows" TargetMode="External"/><Relationship Id="rId143" Type="http://schemas.openxmlformats.org/officeDocument/2006/relationships/hyperlink" Target="http://icqi.org/home/qualitative-book-award/" TargetMode="External"/><Relationship Id="rId148" Type="http://schemas.openxmlformats.org/officeDocument/2006/relationships/hyperlink" Target="http://www.aera.net/Division-K/Awards" TargetMode="External"/><Relationship Id="rId164" Type="http://schemas.openxmlformats.org/officeDocument/2006/relationships/hyperlink" Target="http://www.aera.net/DivisionL/Awards/tabid/11168/Default.aspx" TargetMode="External"/><Relationship Id="rId169" Type="http://schemas.openxmlformats.org/officeDocument/2006/relationships/hyperlink" Target="http://www.aera.net/DivisionD/Awards/tabid/11193/Default.aspx" TargetMode="External"/><Relationship Id="rId185" Type="http://schemas.openxmlformats.org/officeDocument/2006/relationships/hyperlink" Target="http://www.aera.net/DivisionG/Awards/tabid/11260/Default.aspx" TargetMode="External"/><Relationship Id="rId4" Type="http://schemas.openxmlformats.org/officeDocument/2006/relationships/settings" Target="settings.xml"/><Relationship Id="rId9" Type="http://schemas.openxmlformats.org/officeDocument/2006/relationships/hyperlink" Target="http://www.csse-scee.ca/awards/about/csse_new_scholar_fund" TargetMode="External"/><Relationship Id="rId180" Type="http://schemas.openxmlformats.org/officeDocument/2006/relationships/hyperlink" Target="http://www.aera.net/DivisionG/Awards/tabid/11260/Default.aspx" TargetMode="External"/><Relationship Id="rId26" Type="http://schemas.openxmlformats.org/officeDocument/2006/relationships/hyperlink" Target="http://www.aera.net/DivisionC/Awards/tabid/11170/Default.aspx" TargetMode="External"/><Relationship Id="rId47" Type="http://schemas.openxmlformats.org/officeDocument/2006/relationships/hyperlink" Target="http://www.stlhe.ca/awards/alan-blizzard-award/" TargetMode="External"/><Relationship Id="rId68" Type="http://schemas.openxmlformats.org/officeDocument/2006/relationships/hyperlink" Target="http://www.philosophyofeducation.ca/Awards/index.html" TargetMode="External"/><Relationship Id="rId89" Type="http://schemas.openxmlformats.org/officeDocument/2006/relationships/hyperlink" Target="http://www.stlhe.ca/awards/pat-rogers-poster-prize/" TargetMode="External"/><Relationship Id="rId112" Type="http://schemas.openxmlformats.org/officeDocument/2006/relationships/hyperlink" Target="https://rsc-src.ca/en/fellows/elections-nominations" TargetMode="External"/><Relationship Id="rId133" Type="http://schemas.openxmlformats.org/officeDocument/2006/relationships/hyperlink" Target="http://www.aera.net/About-AERA/Awards" TargetMode="External"/><Relationship Id="rId154" Type="http://schemas.openxmlformats.org/officeDocument/2006/relationships/hyperlink" Target="http://www.aera.net/Division-K/Awards" TargetMode="External"/><Relationship Id="rId175" Type="http://schemas.openxmlformats.org/officeDocument/2006/relationships/hyperlink" Target="http://www.aera.net/DivisionJ/Awards/tabid/11229/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6B6EB-D907-4ED3-BF0B-5BA32D1F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33</Pages>
  <Words>13045</Words>
  <Characters>74359</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TEO, Faculty of Education, UBC</Company>
  <LinksUpToDate>false</LinksUpToDate>
  <CharactersWithSpaces>87230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Andrea</dc:creator>
  <cp:lastModifiedBy>Shi, Anke</cp:lastModifiedBy>
  <cp:revision>99</cp:revision>
  <cp:lastPrinted>2016-11-18T18:05:00Z</cp:lastPrinted>
  <dcterms:created xsi:type="dcterms:W3CDTF">2016-11-18T13:36:00Z</dcterms:created>
  <dcterms:modified xsi:type="dcterms:W3CDTF">2017-05-09T18:22:00Z</dcterms:modified>
</cp:coreProperties>
</file>